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ind w:left="283" w:right="0" w:hanging="0"/>
        <w:rPr/>
      </w:pPr>
      <w:r>
        <w:rPr>
          <w:b/>
        </w:rPr>
        <w:t>SCHPN - zápis z 8. jednání výboru dne 14. 6. 202</w:t>
      </w:r>
      <w:r>
        <w:rPr>
          <w:rFonts w:eastAsia="NSimSun" w:cs="Arial"/>
          <w:b/>
          <w:color w:val="auto"/>
          <w:kern w:val="2"/>
          <w:sz w:val="24"/>
          <w:szCs w:val="24"/>
          <w:lang w:val="cs-CZ" w:eastAsia="zh-CN" w:bidi="hi-IN"/>
        </w:rPr>
        <w:t>3</w:t>
      </w:r>
      <w:r>
        <w:rPr>
          <w:b/>
        </w:rPr>
        <w:t xml:space="preserve"> </w:t>
      </w:r>
      <w:r>
        <w:rPr>
          <w:rFonts w:eastAsia="NSimSun" w:cs="Arial"/>
          <w:b/>
          <w:color w:val="auto"/>
          <w:kern w:val="2"/>
          <w:sz w:val="24"/>
          <w:szCs w:val="24"/>
          <w:lang w:val="cs-CZ" w:eastAsia="zh-CN" w:bidi="hi-IN"/>
        </w:rPr>
        <w:t>v Plané</w:t>
      </w:r>
    </w:p>
    <w:p>
      <w:pPr>
        <w:pStyle w:val="Standard"/>
        <w:ind w:left="283" w:right="0" w:hanging="0"/>
        <w:rPr>
          <w:b/>
          <w:b/>
        </w:rPr>
      </w:pPr>
      <w:r>
        <w:rPr>
          <w:b/>
        </w:rPr>
      </w:r>
    </w:p>
    <w:p>
      <w:pPr>
        <w:pStyle w:val="Standard"/>
        <w:ind w:left="283" w:right="0" w:hanging="0"/>
        <w:rPr/>
      </w:pPr>
      <w:r>
        <w:rPr/>
        <w:t xml:space="preserve">Přítomni: </w:t>
      </w:r>
      <w:r>
        <w:rPr>
          <w:b/>
          <w:bCs/>
        </w:rPr>
        <w:t>L, J, M</w:t>
      </w:r>
      <w:r>
        <w:rPr/>
        <w:t xml:space="preserve">, </w:t>
      </w:r>
    </w:p>
    <w:p>
      <w:pPr>
        <w:pStyle w:val="Standard"/>
        <w:ind w:left="283" w:right="0" w:hanging="0"/>
        <w:jc w:val="both"/>
        <w:rPr/>
      </w:pPr>
      <w:r>
        <w:rPr/>
      </w:r>
    </w:p>
    <w:p>
      <w:pPr>
        <w:pStyle w:val="Standard"/>
        <w:ind w:left="283" w:right="0" w:hanging="0"/>
        <w:jc w:val="both"/>
        <w:rPr/>
      </w:pPr>
      <w:r>
        <w:rPr/>
        <w:t>Program:</w:t>
      </w:r>
    </w:p>
    <w:p>
      <w:pPr>
        <w:pStyle w:val="ListParagraph"/>
        <w:numPr>
          <w:ilvl w:val="0"/>
          <w:numId w:val="1"/>
        </w:numPr>
        <w:ind w:left="283" w:right="0" w:hanging="0"/>
        <w:jc w:val="both"/>
        <w:rPr/>
      </w:pPr>
      <w:r>
        <w:rPr>
          <w:b w:val="false"/>
          <w:bCs w:val="false"/>
        </w:rPr>
        <w:t>Výstava Země Živitelka 2023</w:t>
      </w:r>
    </w:p>
    <w:p>
      <w:pPr>
        <w:pStyle w:val="ListParagraph"/>
        <w:numPr>
          <w:ilvl w:val="0"/>
          <w:numId w:val="1"/>
        </w:numPr>
        <w:ind w:left="283" w:right="0" w:hanging="0"/>
        <w:jc w:val="both"/>
        <w:rPr/>
      </w:pPr>
      <w:r>
        <w:rPr>
          <w:b w:val="false"/>
          <w:bCs w:val="false"/>
        </w:rPr>
        <w:t>Registrace hříbat</w:t>
      </w:r>
    </w:p>
    <w:p>
      <w:pPr>
        <w:pStyle w:val="ListParagraph"/>
        <w:numPr>
          <w:ilvl w:val="0"/>
          <w:numId w:val="1"/>
        </w:numPr>
        <w:ind w:left="283" w:right="0" w:hanging="0"/>
        <w:jc w:val="both"/>
        <w:rPr/>
      </w:pPr>
      <w:r>
        <w:rPr>
          <w:b w:val="false"/>
          <w:bCs w:val="false"/>
        </w:rPr>
        <w:t>Různé</w:t>
      </w:r>
    </w:p>
    <w:p>
      <w:pPr>
        <w:pStyle w:val="ListParagraph"/>
        <w:ind w:left="283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ind w:right="0" w:hanging="0"/>
        <w:jc w:val="both"/>
        <w:rPr/>
      </w:pPr>
      <w:r>
        <w:rPr>
          <w:b/>
          <w:bCs/>
        </w:rPr>
        <w:t>Ad 1. Výstava Země Živitelka 2023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firstLine="283"/>
        <w:jc w:val="both"/>
        <w:textAlignment w:val="baseline"/>
        <w:rPr/>
      </w:pPr>
      <w:r>
        <w:rPr>
          <w:b/>
          <w:bCs/>
        </w:rPr>
        <w:t xml:space="preserve">M </w:t>
      </w:r>
      <w:r>
        <w:rPr>
          <w:b w:val="false"/>
          <w:bCs w:val="false"/>
        </w:rPr>
        <w:t xml:space="preserve">jednal v minulém týdnu o prezentaci N koní na ZŽ 2021. V letošním roce bude pro předvádění zvířat otevřeno pouze pískové předvadiště u pavilonu R (v místě obvyklého předvádění skotu). Výstaviště předpokládá ustájení pouze </w:t>
      </w:r>
      <w:r>
        <w:rPr>
          <w:b/>
          <w:bCs/>
        </w:rPr>
        <w:t>pro 20 koní s tím, že první 3 dny zajistí Svaz chovatelů a přátel norika</w:t>
      </w:r>
      <w:r>
        <w:rPr>
          <w:b w:val="false"/>
          <w:bCs w:val="false"/>
        </w:rPr>
        <w:t xml:space="preserve"> </w:t>
      </w:r>
      <w:r>
        <w:rPr>
          <w:b/>
          <w:bCs/>
        </w:rPr>
        <w:t>společně s NH Kladruby (6 až 7 boxů)</w:t>
      </w:r>
      <w:r>
        <w:rPr>
          <w:b w:val="false"/>
          <w:bCs w:val="false"/>
        </w:rPr>
        <w:t xml:space="preserve"> a další 3 dny JČ svaz chovatelů koní. Zatím </w:t>
      </w:r>
      <w:r>
        <w:rPr>
          <w:b w:val="false"/>
          <w:bCs w:val="false"/>
        </w:rPr>
        <w:t>byl</w:t>
      </w:r>
      <w:r>
        <w:rPr>
          <w:b w:val="false"/>
          <w:bCs w:val="false"/>
        </w:rPr>
        <w:t xml:space="preserve"> požadavek na naskladnění koní ve středu 23. 8., předvádění koní ve čtvrtek a pátek ve třech až čtyřech blocích v rozsahu asi 30 minut a v sobotu a v neděli by měl obsadit po celý den předvadiště skot (dexter, salers) a ovce a kozy. Znamená to, že v sobotu už se nebude předvádět.  Z tohoto rozvrhu </w:t>
      </w:r>
      <w:r>
        <w:rPr>
          <w:b w:val="false"/>
          <w:bCs w:val="false"/>
        </w:rPr>
        <w:t xml:space="preserve">také </w:t>
      </w:r>
      <w:r>
        <w:rPr>
          <w:b w:val="false"/>
          <w:bCs w:val="false"/>
        </w:rPr>
        <w:t xml:space="preserve">vyplývá, že výstava  českých norických koní s veřejným hodnocením exteriéru plánovaná na sobotu se neuskuteční. 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firstLine="283"/>
        <w:jc w:val="both"/>
        <w:textAlignment w:val="baseline"/>
        <w:rPr/>
      </w:pPr>
      <w:r>
        <w:rPr>
          <w:b w:val="false"/>
          <w:bCs w:val="false"/>
        </w:rPr>
        <w:t xml:space="preserve">Výbor Svazu na dnešním jednání rozhodl, že za těchto podmínek </w:t>
      </w:r>
      <w:r>
        <w:rPr>
          <w:b/>
          <w:bCs/>
        </w:rPr>
        <w:t xml:space="preserve">se Svaz chovatelů a přátel norika výstavy ZŽ 2023 nezúčastní </w:t>
      </w:r>
      <w:r>
        <w:rPr>
          <w:b w:val="false"/>
          <w:bCs w:val="false"/>
        </w:rPr>
        <w:t>a přenechá prostor pro vystavování Jihočeskému svazu chovatelů koní. Bude-li mít výstaviště zájem, nabídneme spolupráci pouze na sobotních celostátních dožínkách.</w:t>
      </w:r>
    </w:p>
    <w:p>
      <w:pPr>
        <w:pStyle w:val="ListParagraph"/>
        <w:ind w:left="283"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ind w:right="0" w:hanging="0"/>
        <w:jc w:val="both"/>
        <w:rPr/>
      </w:pPr>
      <w:r>
        <w:rPr>
          <w:b/>
          <w:bCs/>
        </w:rPr>
        <w:t>Ad 2 Registrace hříbat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firstLine="283"/>
        <w:jc w:val="both"/>
        <w:textAlignment w:val="baseline"/>
        <w:rPr/>
      </w:pPr>
      <w:r>
        <w:rPr/>
        <w:tab/>
        <w:t xml:space="preserve">Do dnešního dne byly Svazu zaslány požadavky na registraci 30 hříbat, z toho 24 plemene český norik. Předpokládáme, že </w:t>
      </w:r>
      <w:r>
        <w:rPr>
          <w:b/>
          <w:bCs/>
        </w:rPr>
        <w:t>registrace hříbat narozených v prvních měsících roku bude probíhat v týdnu od 10. 7.</w:t>
      </w:r>
      <w:r>
        <w:rPr/>
        <w:t xml:space="preserve"> (hříběti by v tomto období měly být alespoň 4 měsíce).</w:t>
      </w:r>
    </w:p>
    <w:p>
      <w:pPr>
        <w:pStyle w:val="ListParagraph"/>
        <w:ind w:right="0" w:hanging="0"/>
        <w:jc w:val="both"/>
        <w:rPr/>
      </w:pPr>
      <w:r>
        <w:rPr/>
        <w:t xml:space="preserve">U hříbat narozených později předpokládáme registraci v průběhu září až října. Stejně jako v minulých letech považujeme za potřebné, aby byla všechna N hříbata zaregistrována v UEK nejpozději do 15. listopadu. 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firstLine="283"/>
        <w:jc w:val="both"/>
        <w:textAlignment w:val="baseline"/>
        <w:rPr/>
      </w:pPr>
      <w:r>
        <w:rPr/>
        <w:t xml:space="preserve">Výbor děkuje Pavlovi Rittichovi a MVDr. Elišce Jarošové za sponzorské dary ve formě technického vybavení  potřebného k zajištění registrace </w:t>
      </w:r>
      <w:r>
        <w:rPr/>
        <w:t>hříbat</w:t>
      </w:r>
      <w:r>
        <w:rPr/>
        <w:t xml:space="preserve">. 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firstLine="283"/>
        <w:jc w:val="both"/>
        <w:textAlignment w:val="baseline"/>
        <w:rPr/>
      </w:pPr>
      <w:r>
        <w:rPr/>
        <w:t xml:space="preserve">Znovu připomínáme chovatelům, že informaci o narození hříběte stačí poslat mailem na adresu </w:t>
      </w:r>
      <w:hyperlink r:id="rId2">
        <w:r>
          <w:rPr>
            <w:rStyle w:val="Internetovodkaz"/>
          </w:rPr>
          <w:t>marsalekck@seznam.cz</w:t>
        </w:r>
      </w:hyperlink>
      <w:r>
        <w:rPr/>
        <w:t xml:space="preserve"> , nejlépe ve formě fotokopie modrého připouštěcího lístku.</w:t>
      </w:r>
    </w:p>
    <w:p>
      <w:pPr>
        <w:pStyle w:val="ListParagraph"/>
        <w:ind w:left="283"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ind w:left="283"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widowControl/>
        <w:tabs>
          <w:tab w:val="clear" w:pos="709"/>
          <w:tab w:val="left" w:pos="732" w:leader="none"/>
        </w:tabs>
        <w:suppressAutoHyphens w:val="true"/>
        <w:bidi w:val="0"/>
        <w:spacing w:before="0" w:after="0"/>
        <w:ind w:right="0" w:hanging="0"/>
        <w:jc w:val="both"/>
        <w:textAlignment w:val="baseline"/>
        <w:rPr>
          <w:b/>
          <w:b/>
          <w:bCs/>
        </w:rPr>
      </w:pPr>
      <w:r>
        <w:rPr>
          <w:b/>
          <w:bCs/>
        </w:rPr>
        <w:t>Ad 3. Různé</w:t>
      </w:r>
    </w:p>
    <w:p>
      <w:pPr>
        <w:pStyle w:val="ListParagraph"/>
        <w:widowControl/>
        <w:numPr>
          <w:ilvl w:val="0"/>
          <w:numId w:val="2"/>
        </w:numPr>
        <w:tabs>
          <w:tab w:val="clear" w:pos="709"/>
          <w:tab w:val="left" w:pos="732" w:leader="none"/>
        </w:tabs>
        <w:suppressAutoHyphens w:val="true"/>
        <w:bidi w:val="0"/>
        <w:spacing w:before="0" w:after="0"/>
        <w:ind w:left="283" w:right="0" w:hanging="0"/>
        <w:jc w:val="both"/>
        <w:textAlignment w:val="baseline"/>
        <w:rPr/>
      </w:pPr>
      <w:r>
        <w:rPr/>
        <w:t>Chovatelského dne v ZH Tlumačov dne 24. 6. se zúčastní L. Musil s hřebci 2443 Venouš a 2318 Wendelín.</w:t>
      </w:r>
    </w:p>
    <w:p>
      <w:pPr>
        <w:pStyle w:val="ListParagraph"/>
        <w:ind w:left="283" w:right="0" w:hanging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283" w:right="0" w:hanging="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Symbolyproslovn">
    <w:name w:val="Symboly pro číslování"/>
    <w:qFormat/>
    <w:rPr/>
  </w:style>
  <w:style w:type="character" w:styleId="Internetovodkaz">
    <w:name w:val="Hyperlink"/>
    <w:rPr>
      <w:color w:val="000080"/>
      <w:u w:val="single"/>
      <w:lang w:val="zxx" w:eastAsia="zxx" w:bidi="zxx"/>
    </w:rPr>
  </w:style>
  <w:style w:type="character" w:styleId="Navtveninternetovodkaz">
    <w:name w:val="FollowedHyperlink"/>
    <w:rPr>
      <w:color w:val="800000"/>
      <w:u w:val="single"/>
      <w:lang w:val="zxx" w:eastAsia="zxx" w:bidi="zxx"/>
    </w:rPr>
  </w:style>
  <w:style w:type="character" w:styleId="UnresolvedMention">
    <w:name w:val="Unresolved Mention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DefaultParagraphFont">
    <w:name w:val="Default Paragraph Font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ListParagraph">
    <w:name w:val="List Paragraph"/>
    <w:basedOn w:val="Standard"/>
    <w:qFormat/>
    <w:pPr>
      <w:ind w:left="72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salekck@seznam.c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962</TotalTime>
  <Application>LibreOffice/7.4.1.2$Windows_X86_64 LibreOffice_project/3c58a8f3a960df8bc8fd77b461821e42c061c5f0</Application>
  <AppVersion>15.0000</AppVersion>
  <Pages>1</Pages>
  <Words>357</Words>
  <Characters>1832</Characters>
  <CharactersWithSpaces>2177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2023-06-14T16:49:00Z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