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1CBFF" w14:textId="4DE21432" w:rsidR="00D077E9" w:rsidRDefault="00DA21FE" w:rsidP="00D70D02">
      <w:pPr>
        <w:rPr>
          <w:noProof/>
        </w:rPr>
      </w:pPr>
      <w:r>
        <w:rPr>
          <w:noProof/>
          <w:lang w:bidi="cs-CZ"/>
        </w:rPr>
        <w:drawing>
          <wp:anchor distT="0" distB="0" distL="114300" distR="114300" simplePos="0" relativeHeight="251639296" behindDoc="1" locked="0" layoutInCell="1" allowOverlap="1" wp14:anchorId="551BB19A" wp14:editId="1C4EE32E">
            <wp:simplePos x="0" y="0"/>
            <wp:positionH relativeFrom="column">
              <wp:posOffset>3137157</wp:posOffset>
            </wp:positionH>
            <wp:positionV relativeFrom="page">
              <wp:posOffset>-861060</wp:posOffset>
            </wp:positionV>
            <wp:extent cx="6590665" cy="13952128"/>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9">
                      <a:extLst>
                        <a:ext uri="{28A0092B-C50C-407E-A947-70E740481C1C}">
                          <a14:useLocalDpi xmlns:a14="http://schemas.microsoft.com/office/drawing/2010/main" val="0"/>
                        </a:ext>
                      </a:extLst>
                    </a:blip>
                    <a:srcRect l="13157" t="-1584" r="51415" b="1584"/>
                    <a:stretch/>
                  </pic:blipFill>
                  <pic:spPr bwMode="auto">
                    <a:xfrm flipH="1">
                      <a:off x="0" y="0"/>
                      <a:ext cx="6590665" cy="13952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77"/>
      </w:tblGrid>
      <w:tr w:rsidR="00D077E9" w14:paraId="5DC36D4B" w14:textId="77777777" w:rsidTr="00FC4FD6">
        <w:trPr>
          <w:trHeight w:val="1839"/>
        </w:trPr>
        <w:tc>
          <w:tcPr>
            <w:tcW w:w="6277" w:type="dxa"/>
            <w:tcBorders>
              <w:top w:val="nil"/>
              <w:left w:val="nil"/>
              <w:bottom w:val="nil"/>
              <w:right w:val="nil"/>
            </w:tcBorders>
          </w:tcPr>
          <w:p w14:paraId="2D0BBB2C" w14:textId="5F0DDF5B" w:rsidR="00D077E9" w:rsidRDefault="00D001BC" w:rsidP="00E12896">
            <w:pPr>
              <w:rPr>
                <w:noProof/>
              </w:rPr>
            </w:pPr>
            <w:r>
              <w:rPr>
                <w:noProof/>
              </w:rPr>
              <mc:AlternateContent>
                <mc:Choice Requires="wps">
                  <w:drawing>
                    <wp:inline distT="0" distB="0" distL="0" distR="0" wp14:anchorId="788B64B8" wp14:editId="7F2F9256">
                      <wp:extent cx="3611880" cy="2522855"/>
                      <wp:effectExtent l="3810" t="1270" r="3810" b="0"/>
                      <wp:docPr id="1688580671"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52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534324" w14:textId="77777777" w:rsidR="003F7257" w:rsidRPr="004C6299" w:rsidRDefault="003F7257" w:rsidP="00645681">
                                  <w:pPr>
                                    <w:pStyle w:val="Nzev"/>
                                    <w:spacing w:after="0"/>
                                    <w:rPr>
                                      <w:sz w:val="48"/>
                                      <w:szCs w:val="48"/>
                                    </w:rPr>
                                  </w:pPr>
                                  <w:r w:rsidRPr="004C6299">
                                    <w:rPr>
                                      <w:sz w:val="48"/>
                                      <w:szCs w:val="48"/>
                                      <w:lang w:bidi="cs-CZ"/>
                                    </w:rPr>
                                    <w:t>VYHODNOCENÍ</w:t>
                                  </w:r>
                                </w:p>
                                <w:p w14:paraId="6655BDF1" w14:textId="77777777" w:rsidR="00EC3E87" w:rsidRDefault="003F7257" w:rsidP="00645681">
                                  <w:pPr>
                                    <w:pStyle w:val="Nzev"/>
                                    <w:spacing w:after="0"/>
                                    <w:rPr>
                                      <w:sz w:val="48"/>
                                      <w:szCs w:val="48"/>
                                      <w:lang w:bidi="cs-CZ"/>
                                    </w:rPr>
                                  </w:pPr>
                                  <w:r w:rsidRPr="004C6299">
                                    <w:rPr>
                                      <w:sz w:val="48"/>
                                      <w:szCs w:val="48"/>
                                      <w:lang w:bidi="cs-CZ"/>
                                    </w:rPr>
                                    <w:t>ŠLECHTITELSKÉHO PROGRAMU</w:t>
                                  </w:r>
                                </w:p>
                                <w:p w14:paraId="4C43873B" w14:textId="0264A9FC" w:rsidR="003F7257" w:rsidRPr="004C6299" w:rsidRDefault="003F7257" w:rsidP="00645681">
                                  <w:pPr>
                                    <w:pStyle w:val="Nzev"/>
                                    <w:spacing w:after="0"/>
                                    <w:rPr>
                                      <w:sz w:val="48"/>
                                      <w:szCs w:val="48"/>
                                      <w:lang w:bidi="cs-CZ"/>
                                    </w:rPr>
                                  </w:pPr>
                                  <w:r w:rsidRPr="004C6299">
                                    <w:rPr>
                                      <w:sz w:val="48"/>
                                      <w:szCs w:val="48"/>
                                      <w:lang w:bidi="cs-CZ"/>
                                    </w:rPr>
                                    <w:t xml:space="preserve">PLEMENE </w:t>
                                  </w:r>
                                </w:p>
                                <w:p w14:paraId="55A7C364" w14:textId="77777777" w:rsidR="003F7257" w:rsidRDefault="003F7257" w:rsidP="00645681">
                                  <w:pPr>
                                    <w:pStyle w:val="Nzev"/>
                                    <w:spacing w:after="0"/>
                                    <w:rPr>
                                      <w:sz w:val="48"/>
                                      <w:szCs w:val="48"/>
                                      <w:lang w:bidi="cs-CZ"/>
                                    </w:rPr>
                                  </w:pPr>
                                  <w:r w:rsidRPr="004C6299">
                                    <w:rPr>
                                      <w:sz w:val="48"/>
                                      <w:szCs w:val="48"/>
                                      <w:lang w:bidi="cs-CZ"/>
                                    </w:rPr>
                                    <w:t xml:space="preserve">ČESKÝ TEPLOKREVNÍK </w:t>
                                  </w:r>
                                </w:p>
                                <w:p w14:paraId="1FFFAED1" w14:textId="5F3BFADD" w:rsidR="003F7257" w:rsidRPr="004C6299" w:rsidRDefault="003F7257" w:rsidP="00645681">
                                  <w:pPr>
                                    <w:pStyle w:val="Nzev"/>
                                    <w:spacing w:after="0"/>
                                    <w:rPr>
                                      <w:sz w:val="48"/>
                                      <w:szCs w:val="48"/>
                                    </w:rPr>
                                  </w:pPr>
                                  <w:r>
                                    <w:rPr>
                                      <w:sz w:val="48"/>
                                      <w:szCs w:val="48"/>
                                      <w:lang w:bidi="cs-CZ"/>
                                    </w:rPr>
                                    <w:t xml:space="preserve">ZA ROK </w:t>
                                  </w:r>
                                  <w:r w:rsidRPr="004C6299">
                                    <w:rPr>
                                      <w:sz w:val="48"/>
                                      <w:szCs w:val="48"/>
                                      <w:lang w:bidi="cs-CZ"/>
                                    </w:rPr>
                                    <w:t>20</w:t>
                                  </w:r>
                                  <w:r w:rsidR="00D66775">
                                    <w:rPr>
                                      <w:sz w:val="48"/>
                                      <w:szCs w:val="48"/>
                                      <w:lang w:bidi="cs-CZ"/>
                                    </w:rPr>
                                    <w:t>2</w:t>
                                  </w:r>
                                  <w:r w:rsidR="004F1E6B">
                                    <w:rPr>
                                      <w:sz w:val="48"/>
                                      <w:szCs w:val="48"/>
                                      <w:lang w:bidi="cs-CZ"/>
                                    </w:rPr>
                                    <w:t>4</w:t>
                                  </w:r>
                                </w:p>
                              </w:txbxContent>
                            </wps:txbx>
                            <wps:bodyPr rot="0" vert="horz" wrap="square" lIns="91440" tIns="45720" rIns="91440" bIns="45720" anchor="t" anchorCtr="0" upright="1">
                              <a:noAutofit/>
                            </wps:bodyPr>
                          </wps:wsp>
                        </a:graphicData>
                      </a:graphic>
                    </wp:inline>
                  </w:drawing>
                </mc:Choice>
                <mc:Fallback>
                  <w:pict>
                    <v:shapetype w14:anchorId="788B64B8" id="_x0000_t202" coordsize="21600,21600" o:spt="202" path="m,l,21600r21600,l21600,xe">
                      <v:stroke joinstyle="miter"/>
                      <v:path gradientshapeok="t" o:connecttype="rect"/>
                    </v:shapetype>
                    <v:shape id="Textové pole 8" o:spid="_x0000_s1026" type="#_x0000_t202" style="width:284.4pt;height:19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" filled="f" stroked="f" strokeweight=".5pt">
                      <v:textbox>
                        <w:txbxContent>
                          <w:p w14:paraId="23534324" w14:textId="77777777" w:rsidR="003F7257" w:rsidRPr="004C6299" w:rsidRDefault="003F7257" w:rsidP="00645681">
                            <w:pPr>
                              <w:pStyle w:val="Nzev"/>
                              <w:spacing w:after="0"/>
                              <w:rPr>
                                <w:sz w:val="48"/>
                                <w:szCs w:val="48"/>
                              </w:rPr>
                            </w:pPr>
                            <w:r w:rsidRPr="004C6299">
                              <w:rPr>
                                <w:sz w:val="48"/>
                                <w:szCs w:val="48"/>
                                <w:lang w:bidi="cs-CZ"/>
                              </w:rPr>
                              <w:t>VYHODNOCENÍ</w:t>
                            </w:r>
                          </w:p>
                          <w:p w14:paraId="6655BDF1" w14:textId="77777777" w:rsidR="00EC3E87" w:rsidRDefault="003F7257" w:rsidP="00645681">
                            <w:pPr>
                              <w:pStyle w:val="Nzev"/>
                              <w:spacing w:after="0"/>
                              <w:rPr>
                                <w:sz w:val="48"/>
                                <w:szCs w:val="48"/>
                                <w:lang w:bidi="cs-CZ"/>
                              </w:rPr>
                            </w:pPr>
                            <w:r w:rsidRPr="004C6299">
                              <w:rPr>
                                <w:sz w:val="48"/>
                                <w:szCs w:val="48"/>
                                <w:lang w:bidi="cs-CZ"/>
                              </w:rPr>
                              <w:t>ŠLECHTITELSKÉHO PROGRAMU</w:t>
                            </w:r>
                          </w:p>
                          <w:p w14:paraId="4C43873B" w14:textId="0264A9FC" w:rsidR="003F7257" w:rsidRPr="004C6299" w:rsidRDefault="003F7257" w:rsidP="00645681">
                            <w:pPr>
                              <w:pStyle w:val="Nzev"/>
                              <w:spacing w:after="0"/>
                              <w:rPr>
                                <w:sz w:val="48"/>
                                <w:szCs w:val="48"/>
                                <w:lang w:bidi="cs-CZ"/>
                              </w:rPr>
                            </w:pPr>
                            <w:r w:rsidRPr="004C6299">
                              <w:rPr>
                                <w:sz w:val="48"/>
                                <w:szCs w:val="48"/>
                                <w:lang w:bidi="cs-CZ"/>
                              </w:rPr>
                              <w:t xml:space="preserve">PLEMENE </w:t>
                            </w:r>
                          </w:p>
                          <w:p w14:paraId="55A7C364" w14:textId="77777777" w:rsidR="003F7257" w:rsidRDefault="003F7257" w:rsidP="00645681">
                            <w:pPr>
                              <w:pStyle w:val="Nzev"/>
                              <w:spacing w:after="0"/>
                              <w:rPr>
                                <w:sz w:val="48"/>
                                <w:szCs w:val="48"/>
                                <w:lang w:bidi="cs-CZ"/>
                              </w:rPr>
                            </w:pPr>
                            <w:r w:rsidRPr="004C6299">
                              <w:rPr>
                                <w:sz w:val="48"/>
                                <w:szCs w:val="48"/>
                                <w:lang w:bidi="cs-CZ"/>
                              </w:rPr>
                              <w:t xml:space="preserve">ČESKÝ TEPLOKREVNÍK </w:t>
                            </w:r>
                          </w:p>
                          <w:p w14:paraId="1FFFAED1" w14:textId="5F3BFADD" w:rsidR="003F7257" w:rsidRPr="004C6299" w:rsidRDefault="003F7257" w:rsidP="00645681">
                            <w:pPr>
                              <w:pStyle w:val="Nzev"/>
                              <w:spacing w:after="0"/>
                              <w:rPr>
                                <w:sz w:val="48"/>
                                <w:szCs w:val="48"/>
                              </w:rPr>
                            </w:pPr>
                            <w:r>
                              <w:rPr>
                                <w:sz w:val="48"/>
                                <w:szCs w:val="48"/>
                                <w:lang w:bidi="cs-CZ"/>
                              </w:rPr>
                              <w:t xml:space="preserve">ZA ROK </w:t>
                            </w:r>
                            <w:r w:rsidRPr="004C6299">
                              <w:rPr>
                                <w:sz w:val="48"/>
                                <w:szCs w:val="48"/>
                                <w:lang w:bidi="cs-CZ"/>
                              </w:rPr>
                              <w:t>20</w:t>
                            </w:r>
                            <w:r w:rsidR="00D66775">
                              <w:rPr>
                                <w:sz w:val="48"/>
                                <w:szCs w:val="48"/>
                                <w:lang w:bidi="cs-CZ"/>
                              </w:rPr>
                              <w:t>2</w:t>
                            </w:r>
                            <w:r w:rsidR="004F1E6B">
                              <w:rPr>
                                <w:sz w:val="48"/>
                                <w:szCs w:val="48"/>
                                <w:lang w:bidi="cs-CZ"/>
                              </w:rPr>
                              <w:t>4</w:t>
                            </w:r>
                          </w:p>
                        </w:txbxContent>
                      </v:textbox>
                      <w10:anchorlock/>
                    </v:shape>
                  </w:pict>
                </mc:Fallback>
              </mc:AlternateContent>
            </w:r>
          </w:p>
          <w:p w14:paraId="3618500A" w14:textId="0407F5FF" w:rsidR="00D077E9" w:rsidRDefault="00D001BC" w:rsidP="00E12896">
            <w:pPr>
              <w:rPr>
                <w:noProof/>
              </w:rPr>
            </w:pPr>
            <w:r>
              <w:rPr>
                <w:noProof/>
              </w:rPr>
              <mc:AlternateContent>
                <mc:Choice Requires="wps">
                  <w:drawing>
                    <wp:inline distT="0" distB="0" distL="0" distR="0" wp14:anchorId="4F50C43F" wp14:editId="028A05AA">
                      <wp:extent cx="1390650" cy="635"/>
                      <wp:effectExtent l="22860" t="22225" r="24765" b="25400"/>
                      <wp:docPr id="1897757518" name="Přímá spojnice 5" descr="oddělovač textu"/>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984A1F" id="Přímá spojnice 5" o:spid="_x0000_s1026" alt="oddělovač textu" style="visibility:visible;mso-wrap-style:square;mso-left-percent:-10001;mso-top-percent:-10001;mso-position-horizontal:absolute;mso-position-horizontal-relative:char;mso-position-vertical:absolute;mso-position-vertical-relative:line;mso-left-percent:-10001;mso-top-percent:-10001" from="0,0" to="10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" strokecolor="#082a75 [3215]" strokeweight="3pt">
                      <w10:anchorlock/>
                    </v:line>
                  </w:pict>
                </mc:Fallback>
              </mc:AlternateContent>
            </w:r>
          </w:p>
        </w:tc>
      </w:tr>
      <w:tr w:rsidR="00D077E9" w14:paraId="3F6ECA4D" w14:textId="77777777" w:rsidTr="00FC4FD6">
        <w:trPr>
          <w:trHeight w:val="7104"/>
        </w:trPr>
        <w:tc>
          <w:tcPr>
            <w:tcW w:w="6277" w:type="dxa"/>
            <w:tcBorders>
              <w:top w:val="nil"/>
              <w:left w:val="nil"/>
              <w:bottom w:val="nil"/>
              <w:right w:val="nil"/>
            </w:tcBorders>
          </w:tcPr>
          <w:p w14:paraId="2D44B209" w14:textId="1F2E4A38" w:rsidR="00D077E9" w:rsidRDefault="00D077E9" w:rsidP="00E12896">
            <w:pPr>
              <w:rPr>
                <w:noProof/>
              </w:rPr>
            </w:pPr>
          </w:p>
        </w:tc>
      </w:tr>
      <w:tr w:rsidR="00D077E9" w14:paraId="7B6B2035" w14:textId="77777777" w:rsidTr="00FC4FD6">
        <w:trPr>
          <w:trHeight w:val="2368"/>
        </w:trPr>
        <w:tc>
          <w:tcPr>
            <w:tcW w:w="6277" w:type="dxa"/>
            <w:tcBorders>
              <w:top w:val="nil"/>
              <w:left w:val="nil"/>
              <w:bottom w:val="nil"/>
              <w:right w:val="nil"/>
            </w:tcBorders>
          </w:tcPr>
          <w:p w14:paraId="61F8014D" w14:textId="4573EB09" w:rsidR="00D077E9" w:rsidRDefault="00D001BC" w:rsidP="00E12896">
            <w:pPr>
              <w:rPr>
                <w:noProof/>
                <w:sz w:val="10"/>
                <w:szCs w:val="10"/>
              </w:rPr>
            </w:pPr>
            <w:r>
              <w:rPr>
                <w:noProof/>
              </w:rPr>
              <mc:AlternateContent>
                <mc:Choice Requires="wps">
                  <w:drawing>
                    <wp:inline distT="0" distB="0" distL="0" distR="0" wp14:anchorId="61DF0981" wp14:editId="0011C9B6">
                      <wp:extent cx="1706880" cy="635"/>
                      <wp:effectExtent l="22860" t="23495" r="22860" b="24130"/>
                      <wp:docPr id="1344728176" name="Přímá spojnice 6" descr="oddělovač textu"/>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044A63" id="Přímá spojnice 6" o:spid="_x0000_s1026" alt="oddělovač textu" style="visibility:visible;mso-wrap-style:square;mso-left-percent:-10001;mso-top-percent:-10001;mso-position-horizontal:absolute;mso-position-horizontal-relative:char;mso-position-vertical:absolute;mso-position-vertical-relative:line;mso-left-percent:-10001;mso-top-percent:-10001" from="0,0" to="134.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" strokecolor="#082a75 [3215]" strokeweight="3pt">
                      <w10:anchorlock/>
                    </v:line>
                  </w:pict>
                </mc:Fallback>
              </mc:AlternateContent>
            </w:r>
          </w:p>
          <w:p w14:paraId="0256CA42" w14:textId="77777777" w:rsidR="00D077E9" w:rsidRDefault="00D077E9" w:rsidP="00E12896">
            <w:pPr>
              <w:rPr>
                <w:noProof/>
                <w:sz w:val="10"/>
                <w:szCs w:val="10"/>
              </w:rPr>
            </w:pPr>
          </w:p>
          <w:p w14:paraId="5699ECF0" w14:textId="77777777" w:rsidR="00D077E9" w:rsidRDefault="00D077E9" w:rsidP="00E12896">
            <w:pPr>
              <w:rPr>
                <w:noProof/>
                <w:sz w:val="10"/>
                <w:szCs w:val="10"/>
              </w:rPr>
            </w:pPr>
          </w:p>
          <w:p w14:paraId="6A239E69" w14:textId="33EFA5D2" w:rsidR="00D077E9" w:rsidRDefault="00000000" w:rsidP="00E12896">
            <w:pPr>
              <w:rPr>
                <w:noProof/>
              </w:rPr>
            </w:pPr>
            <w:sdt>
              <w:sdtPr>
                <w:rPr>
                  <w:noProof/>
                </w:rPr>
                <w:id w:val="-1740469667"/>
                <w:placeholder>
                  <w:docPart w:val="5558955BAF5B416A951F409773F2C268"/>
                </w:placeholder>
                <w15:appearance w15:val="hidden"/>
              </w:sdtPr>
              <w:sdtContent>
                <w:r w:rsidR="00753435">
                  <w:rPr>
                    <w:noProof/>
                  </w:rPr>
                  <w:t>ČESKÝ TEPLOKREVNÍK Z.S.</w:t>
                </w:r>
              </w:sdtContent>
            </w:sdt>
          </w:p>
          <w:p w14:paraId="73811036" w14:textId="3078EAD9" w:rsidR="00D077E9" w:rsidRDefault="005763BE" w:rsidP="00E12896">
            <w:pPr>
              <w:rPr>
                <w:noProof/>
              </w:rPr>
            </w:pPr>
            <w:r>
              <w:rPr>
                <w:noProof/>
                <w:lang w:bidi="cs-CZ"/>
              </w:rPr>
              <w:t>ASOCIACE SVAZŮ CHOVATELŮ KONÍ ČR</w:t>
            </w:r>
          </w:p>
          <w:p w14:paraId="3957E14D" w14:textId="77777777" w:rsidR="00D077E9" w:rsidRPr="00D86945" w:rsidRDefault="00D077E9" w:rsidP="00E12896">
            <w:pPr>
              <w:rPr>
                <w:noProof/>
                <w:sz w:val="10"/>
                <w:szCs w:val="10"/>
              </w:rPr>
            </w:pPr>
          </w:p>
        </w:tc>
      </w:tr>
    </w:tbl>
    <w:p w14:paraId="57BF9E45" w14:textId="06218E73" w:rsidR="00D077E9" w:rsidRDefault="00D001BC">
      <w:pPr>
        <w:spacing w:after="200"/>
        <w:rPr>
          <w:noProof/>
        </w:rPr>
      </w:pPr>
      <w:r>
        <w:rPr>
          <w:noProof/>
        </w:rPr>
        <mc:AlternateContent>
          <mc:Choice Requires="wps">
            <w:drawing>
              <wp:anchor distT="0" distB="0" distL="114300" distR="114300" simplePos="0" relativeHeight="251659264" behindDoc="1" locked="0" layoutInCell="1" allowOverlap="1" wp14:anchorId="72BB5882" wp14:editId="4851D33C">
                <wp:simplePos x="0" y="0"/>
                <wp:positionH relativeFrom="column">
                  <wp:posOffset>-5104130</wp:posOffset>
                </wp:positionH>
                <wp:positionV relativeFrom="page">
                  <wp:posOffset>7391400</wp:posOffset>
                </wp:positionV>
                <wp:extent cx="8553450" cy="4019550"/>
                <wp:effectExtent l="0" t="0" r="0" b="0"/>
                <wp:wrapNone/>
                <wp:docPr id="1717488422" name="Obdélní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401955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453B77" id="Obdélník 1" o:spid="_x0000_s1026" style="position:absolute;margin-left:-401.9pt;margin-top:582pt;width:673.5pt;height: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" fillcolor="#34aba2 [3206]" strokecolor="#1a5550 [1606]" strokeweight="2pt">
                <v:path arrowok="t"/>
                <w10:wrap anchory="page"/>
              </v:rect>
            </w:pict>
          </mc:Fallback>
        </mc:AlternateContent>
      </w:r>
      <w:r w:rsidR="00753435">
        <w:rPr>
          <w:noProof/>
          <w:lang w:bidi="cs-CZ"/>
        </w:rPr>
        <w:drawing>
          <wp:anchor distT="0" distB="0" distL="114300" distR="114300" simplePos="0" relativeHeight="251658752" behindDoc="0" locked="0" layoutInCell="1" allowOverlap="1" wp14:anchorId="310FE089" wp14:editId="09E8850B">
            <wp:simplePos x="0" y="0"/>
            <wp:positionH relativeFrom="column">
              <wp:posOffset>4894464</wp:posOffset>
            </wp:positionH>
            <wp:positionV relativeFrom="paragraph">
              <wp:posOffset>7722870</wp:posOffset>
            </wp:positionV>
            <wp:extent cx="1094856" cy="1188720"/>
            <wp:effectExtent l="0" t="0" r="0" b="0"/>
            <wp:wrapNone/>
            <wp:docPr id="1650004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0487" name="Obrázek 1650004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164" cy="1191226"/>
                    </a:xfrm>
                    <a:prstGeom prst="rect">
                      <a:avLst/>
                    </a:prstGeom>
                  </pic:spPr>
                </pic:pic>
              </a:graphicData>
            </a:graphic>
            <wp14:sizeRelH relativeFrom="margin">
              <wp14:pctWidth>0</wp14:pctWidth>
            </wp14:sizeRelH>
            <wp14:sizeRelV relativeFrom="margin">
              <wp14:pctHeight>0</wp14:pctHeight>
            </wp14:sizeRelV>
          </wp:anchor>
        </w:drawing>
      </w:r>
      <w:r w:rsidR="00F31793">
        <w:rPr>
          <w:noProof/>
          <w:lang w:bidi="cs-CZ"/>
        </w:rPr>
        <w:drawing>
          <wp:anchor distT="0" distB="0" distL="114300" distR="114300" simplePos="0" relativeHeight="251640320" behindDoc="0" locked="0" layoutInCell="1" allowOverlap="1" wp14:anchorId="148B0069" wp14:editId="4BCC4E62">
            <wp:simplePos x="0" y="0"/>
            <wp:positionH relativeFrom="column">
              <wp:posOffset>4876800</wp:posOffset>
            </wp:positionH>
            <wp:positionV relativeFrom="paragraph">
              <wp:posOffset>5826458</wp:posOffset>
            </wp:positionV>
            <wp:extent cx="1111885" cy="1703167"/>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ASCHK_bar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5953" cy="1709398"/>
                    </a:xfrm>
                    <a:prstGeom prst="rect">
                      <a:avLst/>
                    </a:prstGeom>
                  </pic:spPr>
                </pic:pic>
              </a:graphicData>
            </a:graphic>
            <wp14:sizeRelH relativeFrom="page">
              <wp14:pctWidth>0</wp14:pctWidth>
            </wp14:sizeRelH>
            <wp14:sizeRelV relativeFrom="page">
              <wp14:pctHeight>0</wp14:pctHeight>
            </wp14:sizeRelV>
          </wp:anchor>
        </w:drawing>
      </w:r>
      <w:r w:rsidR="00D077E9">
        <w:rPr>
          <w:noProof/>
          <w:lang w:bidi="cs-CZ"/>
        </w:rPr>
        <w:br w:type="page"/>
      </w:r>
    </w:p>
    <w:p w14:paraId="6D279135" w14:textId="1C848B0D" w:rsidR="00D077E9" w:rsidRDefault="004C6299" w:rsidP="00D077E9">
      <w:pPr>
        <w:pStyle w:val="Nadpis1"/>
        <w:rPr>
          <w:noProof/>
          <w:sz w:val="40"/>
          <w:szCs w:val="40"/>
          <w:lang w:bidi="cs-CZ"/>
        </w:rPr>
      </w:pPr>
      <w:r w:rsidRPr="004C6299">
        <w:rPr>
          <w:noProof/>
          <w:sz w:val="40"/>
          <w:szCs w:val="40"/>
          <w:lang w:bidi="cs-CZ"/>
        </w:rPr>
        <w:lastRenderedPageBreak/>
        <w:t>VYHODNOCENÍ ŠP PLEMENE ČT V ČR ZA ROK 20</w:t>
      </w:r>
      <w:r w:rsidR="00FC4FD6">
        <w:rPr>
          <w:noProof/>
          <w:sz w:val="40"/>
          <w:szCs w:val="40"/>
          <w:lang w:bidi="cs-CZ"/>
        </w:rPr>
        <w:t>2</w:t>
      </w:r>
      <w:r w:rsidR="004F1E6B">
        <w:rPr>
          <w:noProof/>
          <w:sz w:val="40"/>
          <w:szCs w:val="40"/>
          <w:lang w:bidi="cs-CZ"/>
        </w:rPr>
        <w:t>4</w:t>
      </w:r>
    </w:p>
    <w:p w14:paraId="21FA9DC9" w14:textId="77777777" w:rsidR="004C6299" w:rsidRPr="004C6299" w:rsidRDefault="0049572D" w:rsidP="00D077E9">
      <w:pPr>
        <w:pStyle w:val="Nadpis1"/>
        <w:rPr>
          <w:noProof/>
          <w:sz w:val="40"/>
          <w:szCs w:val="40"/>
        </w:rPr>
      </w:pPr>
      <w:r>
        <w:rPr>
          <w:noProof/>
        </w:rPr>
        <w:drawing>
          <wp:anchor distT="0" distB="0" distL="114300" distR="114300" simplePos="0" relativeHeight="251662336" behindDoc="0" locked="0" layoutInCell="1" allowOverlap="1" wp14:anchorId="1EB72ABB" wp14:editId="5A2F3513">
            <wp:simplePos x="0" y="0"/>
            <wp:positionH relativeFrom="column">
              <wp:posOffset>1496060</wp:posOffset>
            </wp:positionH>
            <wp:positionV relativeFrom="paragraph">
              <wp:posOffset>5662930</wp:posOffset>
            </wp:positionV>
            <wp:extent cx="3338064" cy="2503548"/>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064" cy="2503548"/>
                    </a:xfrm>
                    <a:prstGeom prst="rect">
                      <a:avLst/>
                    </a:prstGeom>
                  </pic:spPr>
                </pic:pic>
              </a:graphicData>
            </a:graphic>
            <wp14:sizeRelH relativeFrom="page">
              <wp14:pctWidth>0</wp14:pctWidth>
            </wp14:sizeRelH>
            <wp14:sizeRelV relativeFrom="page">
              <wp14:pctHeight>0</wp14:pctHeight>
            </wp14:sizeRelV>
          </wp:anchor>
        </w:drawing>
      </w:r>
    </w:p>
    <w:tbl>
      <w:tblPr>
        <w:tblW w:w="9883" w:type="dxa"/>
        <w:tblInd w:w="40" w:type="dxa"/>
        <w:tblLayout w:type="fixed"/>
        <w:tblCellMar>
          <w:left w:w="0" w:type="dxa"/>
          <w:right w:w="0" w:type="dxa"/>
        </w:tblCellMar>
        <w:tblLook w:val="0000" w:firstRow="0" w:lastRow="0" w:firstColumn="0" w:lastColumn="0" w:noHBand="0" w:noVBand="0"/>
      </w:tblPr>
      <w:tblGrid>
        <w:gridCol w:w="9883"/>
      </w:tblGrid>
      <w:tr w:rsidR="00D077E9" w14:paraId="69E6562B" w14:textId="77777777" w:rsidTr="009566AB">
        <w:trPr>
          <w:trHeight w:val="3546"/>
        </w:trPr>
        <w:tc>
          <w:tcPr>
            <w:tcW w:w="9883" w:type="dxa"/>
          </w:tcPr>
          <w:sdt>
            <w:sdtPr>
              <w:rPr>
                <w:noProof/>
              </w:rPr>
              <w:id w:val="1660650702"/>
              <w:placeholder>
                <w:docPart w:val="C3C0D399021742C2A0A6B2703ACC4748"/>
              </w:placeholder>
              <w15:appearance w15:val="hidden"/>
            </w:sdtPr>
            <w:sdtContent>
              <w:p w14:paraId="2683E17E" w14:textId="77777777" w:rsidR="00DF027C" w:rsidRDefault="004C6299" w:rsidP="004C73EF">
                <w:pPr>
                  <w:pStyle w:val="Nadpis2"/>
                  <w:numPr>
                    <w:ilvl w:val="0"/>
                    <w:numId w:val="1"/>
                  </w:numPr>
                  <w:jc w:val="both"/>
                  <w:rPr>
                    <w:noProof/>
                  </w:rPr>
                </w:pPr>
                <w:r>
                  <w:rPr>
                    <w:noProof/>
                  </w:rPr>
                  <w:t>Chovný cíl</w:t>
                </w:r>
              </w:p>
            </w:sdtContent>
          </w:sdt>
          <w:p w14:paraId="2C6E5E77" w14:textId="77777777" w:rsidR="00DF027C" w:rsidRPr="00DF027C" w:rsidRDefault="004C6299" w:rsidP="004C73EF">
            <w:pPr>
              <w:pStyle w:val="Obsah"/>
              <w:jc w:val="both"/>
              <w:rPr>
                <w:noProof/>
              </w:rPr>
            </w:pPr>
            <w:bookmarkStart w:id="0" w:name="_Hlk150766752"/>
            <w:r>
              <w:rPr>
                <w:noProof/>
              </w:rPr>
              <w:t xml:space="preserve">Cílem šlechtění českého teplokrevníka je ušlechtilý, korektní a lehce jezditelný kůň, který </w:t>
            </w:r>
            <w:r w:rsidRPr="004C6299">
              <w:rPr>
                <w:noProof/>
              </w:rPr>
              <w:t>na základě svého  temperamentu , charakteru , prostorné a elastické mechaniky  pohybu a pevného zdraví je vhodný pro všechny druhy  výkonnostního  jezdeckého sportu v rámci disciplím FEI a pro volnočasové aktivity.</w:t>
            </w:r>
          </w:p>
          <w:p w14:paraId="212ABDD8" w14:textId="77777777" w:rsidR="00DF027C" w:rsidRDefault="00DF027C" w:rsidP="004C73EF">
            <w:pPr>
              <w:jc w:val="both"/>
              <w:rPr>
                <w:noProof/>
              </w:rPr>
            </w:pPr>
          </w:p>
          <w:p w14:paraId="7FC1CD4C" w14:textId="4C1347BB" w:rsidR="00DF027C" w:rsidRDefault="004C6299" w:rsidP="004C73EF">
            <w:pPr>
              <w:pStyle w:val="Obsah"/>
              <w:jc w:val="both"/>
              <w:rPr>
                <w:noProof/>
              </w:rPr>
            </w:pPr>
            <w:r w:rsidRPr="004C6299">
              <w:rPr>
                <w:noProof/>
              </w:rPr>
              <w:t>Dospělý kůň je středního tělesného rámce s dobrými liniemi</w:t>
            </w:r>
            <w:r w:rsidR="00B2605A">
              <w:rPr>
                <w:noProof/>
              </w:rPr>
              <w:t>,</w:t>
            </w:r>
            <w:r w:rsidRPr="004C6299">
              <w:rPr>
                <w:noProof/>
              </w:rPr>
              <w:t xml:space="preserve"> bez zjevných a geneticky podmíněných vad a chorob.</w:t>
            </w:r>
            <w:r w:rsidR="0049572D">
              <w:t xml:space="preserve"> </w:t>
            </w:r>
            <w:r w:rsidR="0049572D" w:rsidRPr="0049572D">
              <w:rPr>
                <w:noProof/>
              </w:rPr>
              <w:t xml:space="preserve">Zároveň ve šlechtění SČT podporuje udržení pevné konstituce a zdraví koní a v neposlední řadě udržujeme významnou vlastnost koní ČT, </w:t>
            </w:r>
            <w:r w:rsidR="00FC4FD6">
              <w:rPr>
                <w:noProof/>
              </w:rPr>
              <w:t>kterou</w:t>
            </w:r>
            <w:r w:rsidR="0049572D" w:rsidRPr="0049572D">
              <w:rPr>
                <w:noProof/>
              </w:rPr>
              <w:t xml:space="preserve"> je dobrý charakter. Stejně tak je kladen důraz na korektní exteriér a fundament a vynikající mechaniku pohybu. Význam produkce koní s výbornou mechanikou pohybu bude nadále stoupat v souvislosti s trendem chovu zahrnujícího i drezurní výkonnost.</w:t>
            </w:r>
          </w:p>
          <w:bookmarkEnd w:id="0"/>
          <w:p w14:paraId="48EDE7E7" w14:textId="77777777" w:rsidR="0049572D" w:rsidRDefault="0049572D" w:rsidP="004C73EF">
            <w:pPr>
              <w:pStyle w:val="Obsah"/>
              <w:jc w:val="both"/>
              <w:rPr>
                <w:noProof/>
              </w:rPr>
            </w:pPr>
          </w:p>
        </w:tc>
      </w:tr>
      <w:tr w:rsidR="00DF027C" w14:paraId="2D29D390" w14:textId="77777777" w:rsidTr="009566AB">
        <w:trPr>
          <w:trHeight w:val="1899"/>
        </w:trPr>
        <w:tc>
          <w:tcPr>
            <w:tcW w:w="9883" w:type="dxa"/>
            <w:shd w:val="clear" w:color="auto" w:fill="F2F2F2" w:themeFill="background1" w:themeFillShade="F2"/>
            <w:vAlign w:val="center"/>
          </w:tcPr>
          <w:p w14:paraId="448493E0" w14:textId="4DEB2722" w:rsidR="00DF027C" w:rsidRPr="00DF027C" w:rsidRDefault="00D001BC" w:rsidP="00DF027C">
            <w:pPr>
              <w:pStyle w:val="Zvraznntext"/>
              <w:jc w:val="center"/>
              <w:rPr>
                <w:noProof/>
              </w:rPr>
            </w:pPr>
            <w:r>
              <w:rPr>
                <w:noProof/>
              </w:rPr>
              <mc:AlternateContent>
                <mc:Choice Requires="wps">
                  <w:drawing>
                    <wp:inline distT="0" distB="0" distL="0" distR="0" wp14:anchorId="736924B5" wp14:editId="5E2BB5D2">
                      <wp:extent cx="5422265" cy="1038225"/>
                      <wp:effectExtent l="0" t="0" r="0" b="0"/>
                      <wp:docPr id="1802258770"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E5C3B" w14:textId="77777777" w:rsidR="003F7257" w:rsidRPr="004C6299" w:rsidRDefault="003F7257" w:rsidP="004C6299">
                                  <w:pPr>
                                    <w:rPr>
                                      <w:i/>
                                      <w:sz w:val="32"/>
                                      <w:szCs w:val="32"/>
                                      <w:lang w:bidi="cs-CZ"/>
                                    </w:rPr>
                                  </w:pPr>
                                  <w:r w:rsidRPr="004C6299">
                                    <w:rPr>
                                      <w:i/>
                                      <w:sz w:val="32"/>
                                      <w:szCs w:val="32"/>
                                      <w:lang w:bidi="cs-CZ"/>
                                    </w:rPr>
                                    <w:t>Tělesné míry                       Klisny                       Hřebci</w:t>
                                  </w:r>
                                </w:p>
                                <w:p w14:paraId="3C7519E7" w14:textId="4363E4BC" w:rsidR="003F7257" w:rsidRPr="004C6299" w:rsidRDefault="003F7257" w:rsidP="004C6299">
                                  <w:pPr>
                                    <w:rPr>
                                      <w:i/>
                                      <w:sz w:val="32"/>
                                      <w:szCs w:val="32"/>
                                      <w:lang w:bidi="cs-CZ"/>
                                    </w:rPr>
                                  </w:pPr>
                                  <w:r w:rsidRPr="004C6299">
                                    <w:rPr>
                                      <w:i/>
                                      <w:sz w:val="32"/>
                                      <w:szCs w:val="32"/>
                                      <w:lang w:bidi="cs-CZ"/>
                                    </w:rPr>
                                    <w:t xml:space="preserve">obvod holeně (cm)         19,5 </w:t>
                                  </w:r>
                                  <w:r w:rsidR="00445AFB" w:rsidRPr="004C6299">
                                    <w:rPr>
                                      <w:i/>
                                      <w:sz w:val="32"/>
                                      <w:szCs w:val="32"/>
                                      <w:lang w:bidi="cs-CZ"/>
                                    </w:rPr>
                                    <w:t>– 22</w:t>
                                  </w:r>
                                  <w:r w:rsidRPr="004C6299">
                                    <w:rPr>
                                      <w:i/>
                                      <w:sz w:val="32"/>
                                      <w:szCs w:val="32"/>
                                      <w:lang w:bidi="cs-CZ"/>
                                    </w:rPr>
                                    <w:t xml:space="preserve">                21 </w:t>
                                  </w:r>
                                  <w:r w:rsidR="00445AFB" w:rsidRPr="004C6299">
                                    <w:rPr>
                                      <w:i/>
                                      <w:sz w:val="32"/>
                                      <w:szCs w:val="32"/>
                                      <w:lang w:bidi="cs-CZ"/>
                                    </w:rPr>
                                    <w:t>– 22</w:t>
                                  </w:r>
                                  <w:r w:rsidRPr="004C6299">
                                    <w:rPr>
                                      <w:i/>
                                      <w:sz w:val="32"/>
                                      <w:szCs w:val="32"/>
                                      <w:lang w:bidi="cs-CZ"/>
                                    </w:rPr>
                                    <w:t>,5</w:t>
                                  </w:r>
                                </w:p>
                                <w:p w14:paraId="736F7DEB" w14:textId="0ACDF112" w:rsidR="003F7257" w:rsidRPr="004C6299" w:rsidRDefault="003F7257" w:rsidP="004C6299">
                                  <w:pPr>
                                    <w:rPr>
                                      <w:sz w:val="32"/>
                                      <w:szCs w:val="32"/>
                                    </w:rPr>
                                  </w:pPr>
                                  <w:r w:rsidRPr="004C6299">
                                    <w:rPr>
                                      <w:i/>
                                      <w:sz w:val="32"/>
                                      <w:szCs w:val="32"/>
                                      <w:lang w:bidi="cs-CZ"/>
                                    </w:rPr>
                                    <w:t xml:space="preserve">KVH (cm)                         </w:t>
                                  </w:r>
                                  <w:r w:rsidR="00FC4FD6">
                                    <w:rPr>
                                      <w:i/>
                                      <w:sz w:val="32"/>
                                      <w:szCs w:val="32"/>
                                      <w:lang w:bidi="cs-CZ"/>
                                    </w:rPr>
                                    <w:t xml:space="preserve"> </w:t>
                                  </w:r>
                                  <w:r w:rsidR="00445AFB" w:rsidRPr="004C6299">
                                    <w:rPr>
                                      <w:i/>
                                      <w:sz w:val="32"/>
                                      <w:szCs w:val="32"/>
                                      <w:lang w:bidi="cs-CZ"/>
                                    </w:rPr>
                                    <w:t>161–167</w:t>
                                  </w:r>
                                  <w:r w:rsidRPr="004C6299">
                                    <w:rPr>
                                      <w:i/>
                                      <w:sz w:val="32"/>
                                      <w:szCs w:val="32"/>
                                      <w:lang w:bidi="cs-CZ"/>
                                    </w:rPr>
                                    <w:t xml:space="preserve">           </w:t>
                                  </w:r>
                                  <w:r>
                                    <w:rPr>
                                      <w:i/>
                                      <w:sz w:val="32"/>
                                      <w:szCs w:val="32"/>
                                      <w:lang w:bidi="cs-CZ"/>
                                    </w:rPr>
                                    <w:t xml:space="preserve"> </w:t>
                                  </w:r>
                                  <w:r w:rsidRPr="004C6299">
                                    <w:rPr>
                                      <w:i/>
                                      <w:sz w:val="32"/>
                                      <w:szCs w:val="32"/>
                                      <w:lang w:bidi="cs-CZ"/>
                                    </w:rPr>
                                    <w:t xml:space="preserve">  </w:t>
                                  </w:r>
                                  <w:r>
                                    <w:rPr>
                                      <w:i/>
                                      <w:sz w:val="32"/>
                                      <w:szCs w:val="32"/>
                                      <w:lang w:bidi="cs-CZ"/>
                                    </w:rPr>
                                    <w:t xml:space="preserve">  </w:t>
                                  </w:r>
                                  <w:r w:rsidR="00445AFB" w:rsidRPr="004C6299">
                                    <w:rPr>
                                      <w:i/>
                                      <w:sz w:val="32"/>
                                      <w:szCs w:val="32"/>
                                      <w:lang w:bidi="cs-CZ"/>
                                    </w:rPr>
                                    <w:t>162–170</w:t>
                                  </w:r>
                                </w:p>
                              </w:txbxContent>
                            </wps:txbx>
                            <wps:bodyPr rot="0" vert="horz" wrap="square" lIns="91440" tIns="45720" rIns="91440" bIns="45720" anchor="t" anchorCtr="0" upright="1">
                              <a:noAutofit/>
                            </wps:bodyPr>
                          </wps:wsp>
                        </a:graphicData>
                      </a:graphic>
                    </wp:inline>
                  </w:drawing>
                </mc:Choice>
                <mc:Fallback>
                  <w:pict>
                    <v:shape w14:anchorId="736924B5" id="Textové pole 7" o:spid="_x0000_s1027" type="#_x0000_t202" style="width:426.9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" filled="f" stroked="f" strokeweight=".5pt">
                      <v:textbox>
                        <w:txbxContent>
                          <w:p w14:paraId="3C8E5C3B" w14:textId="77777777" w:rsidR="003F7257" w:rsidRPr="004C6299" w:rsidRDefault="003F7257" w:rsidP="004C6299">
                            <w:pPr>
                              <w:rPr>
                                <w:i/>
                                <w:sz w:val="32"/>
                                <w:szCs w:val="32"/>
                                <w:lang w:bidi="cs-CZ"/>
                              </w:rPr>
                            </w:pPr>
                            <w:r w:rsidRPr="004C6299">
                              <w:rPr>
                                <w:i/>
                                <w:sz w:val="32"/>
                                <w:szCs w:val="32"/>
                                <w:lang w:bidi="cs-CZ"/>
                              </w:rPr>
                              <w:t>Tělesné míry                       Klisny                       Hřebci</w:t>
                            </w:r>
                          </w:p>
                          <w:p w14:paraId="3C7519E7" w14:textId="4363E4BC" w:rsidR="003F7257" w:rsidRPr="004C6299" w:rsidRDefault="003F7257" w:rsidP="004C6299">
                            <w:pPr>
                              <w:rPr>
                                <w:i/>
                                <w:sz w:val="32"/>
                                <w:szCs w:val="32"/>
                                <w:lang w:bidi="cs-CZ"/>
                              </w:rPr>
                            </w:pPr>
                            <w:r w:rsidRPr="004C6299">
                              <w:rPr>
                                <w:i/>
                                <w:sz w:val="32"/>
                                <w:szCs w:val="32"/>
                                <w:lang w:bidi="cs-CZ"/>
                              </w:rPr>
                              <w:t xml:space="preserve">obvod holeně (cm)         19,5 </w:t>
                            </w:r>
                            <w:r w:rsidR="00445AFB" w:rsidRPr="004C6299">
                              <w:rPr>
                                <w:i/>
                                <w:sz w:val="32"/>
                                <w:szCs w:val="32"/>
                                <w:lang w:bidi="cs-CZ"/>
                              </w:rPr>
                              <w:t>– 22</w:t>
                            </w:r>
                            <w:r w:rsidRPr="004C6299">
                              <w:rPr>
                                <w:i/>
                                <w:sz w:val="32"/>
                                <w:szCs w:val="32"/>
                                <w:lang w:bidi="cs-CZ"/>
                              </w:rPr>
                              <w:t xml:space="preserve">                21 </w:t>
                            </w:r>
                            <w:r w:rsidR="00445AFB" w:rsidRPr="004C6299">
                              <w:rPr>
                                <w:i/>
                                <w:sz w:val="32"/>
                                <w:szCs w:val="32"/>
                                <w:lang w:bidi="cs-CZ"/>
                              </w:rPr>
                              <w:t>– 22</w:t>
                            </w:r>
                            <w:r w:rsidRPr="004C6299">
                              <w:rPr>
                                <w:i/>
                                <w:sz w:val="32"/>
                                <w:szCs w:val="32"/>
                                <w:lang w:bidi="cs-CZ"/>
                              </w:rPr>
                              <w:t>,5</w:t>
                            </w:r>
                          </w:p>
                          <w:p w14:paraId="736F7DEB" w14:textId="0ACDF112" w:rsidR="003F7257" w:rsidRPr="004C6299" w:rsidRDefault="003F7257" w:rsidP="004C6299">
                            <w:pPr>
                              <w:rPr>
                                <w:sz w:val="32"/>
                                <w:szCs w:val="32"/>
                              </w:rPr>
                            </w:pPr>
                            <w:r w:rsidRPr="004C6299">
                              <w:rPr>
                                <w:i/>
                                <w:sz w:val="32"/>
                                <w:szCs w:val="32"/>
                                <w:lang w:bidi="cs-CZ"/>
                              </w:rPr>
                              <w:t xml:space="preserve">KVH (cm)                         </w:t>
                            </w:r>
                            <w:r w:rsidR="00FC4FD6">
                              <w:rPr>
                                <w:i/>
                                <w:sz w:val="32"/>
                                <w:szCs w:val="32"/>
                                <w:lang w:bidi="cs-CZ"/>
                              </w:rPr>
                              <w:t xml:space="preserve"> </w:t>
                            </w:r>
                            <w:r w:rsidR="00445AFB" w:rsidRPr="004C6299">
                              <w:rPr>
                                <w:i/>
                                <w:sz w:val="32"/>
                                <w:szCs w:val="32"/>
                                <w:lang w:bidi="cs-CZ"/>
                              </w:rPr>
                              <w:t>161–167</w:t>
                            </w:r>
                            <w:r w:rsidRPr="004C6299">
                              <w:rPr>
                                <w:i/>
                                <w:sz w:val="32"/>
                                <w:szCs w:val="32"/>
                                <w:lang w:bidi="cs-CZ"/>
                              </w:rPr>
                              <w:t xml:space="preserve">           </w:t>
                            </w:r>
                            <w:r>
                              <w:rPr>
                                <w:i/>
                                <w:sz w:val="32"/>
                                <w:szCs w:val="32"/>
                                <w:lang w:bidi="cs-CZ"/>
                              </w:rPr>
                              <w:t xml:space="preserve"> </w:t>
                            </w:r>
                            <w:r w:rsidRPr="004C6299">
                              <w:rPr>
                                <w:i/>
                                <w:sz w:val="32"/>
                                <w:szCs w:val="32"/>
                                <w:lang w:bidi="cs-CZ"/>
                              </w:rPr>
                              <w:t xml:space="preserve">  </w:t>
                            </w:r>
                            <w:r>
                              <w:rPr>
                                <w:i/>
                                <w:sz w:val="32"/>
                                <w:szCs w:val="32"/>
                                <w:lang w:bidi="cs-CZ"/>
                              </w:rPr>
                              <w:t xml:space="preserve">  </w:t>
                            </w:r>
                            <w:r w:rsidR="00445AFB" w:rsidRPr="004C6299">
                              <w:rPr>
                                <w:i/>
                                <w:sz w:val="32"/>
                                <w:szCs w:val="32"/>
                                <w:lang w:bidi="cs-CZ"/>
                              </w:rPr>
                              <w:t>162–170</w:t>
                            </w:r>
                          </w:p>
                        </w:txbxContent>
                      </v:textbox>
                      <w10:anchorlock/>
                    </v:shape>
                  </w:pict>
                </mc:Fallback>
              </mc:AlternateContent>
            </w:r>
          </w:p>
        </w:tc>
      </w:tr>
      <w:tr w:rsidR="00DF027C" w14:paraId="401DE504" w14:textId="77777777" w:rsidTr="009566AB">
        <w:trPr>
          <w:trHeight w:val="5931"/>
        </w:trPr>
        <w:tc>
          <w:tcPr>
            <w:tcW w:w="9883" w:type="dxa"/>
          </w:tcPr>
          <w:sdt>
            <w:sdtPr>
              <w:rPr>
                <w:noProof/>
              </w:rPr>
              <w:id w:val="1215244898"/>
              <w:placeholder>
                <w:docPart w:val="0A48C546AF794203804B339FE568F021"/>
              </w:placeholder>
              <w15:appearance w15:val="hidden"/>
            </w:sdtPr>
            <w:sdtContent>
              <w:p w14:paraId="38A61753" w14:textId="78519743" w:rsidR="00DF027C" w:rsidRDefault="0049572D" w:rsidP="00DF027C">
                <w:pPr>
                  <w:pStyle w:val="Nadpis2"/>
                  <w:numPr>
                    <w:ilvl w:val="0"/>
                    <w:numId w:val="1"/>
                  </w:numPr>
                  <w:rPr>
                    <w:noProof/>
                  </w:rPr>
                </w:pPr>
                <w:r>
                  <w:rPr>
                    <w:noProof/>
                  </w:rPr>
                  <w:t>Chovná populace</w:t>
                </w:r>
              </w:p>
            </w:sdtContent>
          </w:sdt>
          <w:p w14:paraId="76EBF252" w14:textId="6D133739" w:rsidR="005701AD" w:rsidRDefault="0049572D" w:rsidP="00D71828">
            <w:pPr>
              <w:pStyle w:val="Obsah"/>
              <w:ind w:left="360"/>
              <w:jc w:val="both"/>
              <w:rPr>
                <w:noProof/>
              </w:rPr>
            </w:pPr>
            <w:bookmarkStart w:id="1" w:name="_Hlk150766813"/>
            <w:r w:rsidRPr="0049572D">
              <w:rPr>
                <w:noProof/>
              </w:rPr>
              <w:t>K chovné populaci náleží všichni jedinci (hřebci i klisny) zapsaní v plemenné knize českého teplokrevníka. Dále jedinci vyjmenovaných plemen a zemských variant ze zahraničí, kteří byli</w:t>
            </w:r>
            <w:r w:rsidR="00FC4FD6">
              <w:rPr>
                <w:noProof/>
              </w:rPr>
              <w:t xml:space="preserve"> </w:t>
            </w:r>
            <w:r w:rsidRPr="0049572D">
              <w:rPr>
                <w:noProof/>
              </w:rPr>
              <w:t>na základě bodu 5 ŠP do plemenných knih ČT zapsáni.</w:t>
            </w:r>
            <w:r>
              <w:rPr>
                <w:noProof/>
              </w:rPr>
              <w:t xml:space="preserve"> </w:t>
            </w:r>
            <w:r w:rsidRPr="0049572D">
              <w:rPr>
                <w:noProof/>
              </w:rPr>
              <w:t>Č</w:t>
            </w:r>
            <w:r>
              <w:rPr>
                <w:noProof/>
              </w:rPr>
              <w:t>eský teplokrevník</w:t>
            </w:r>
            <w:r w:rsidRPr="0049572D">
              <w:rPr>
                <w:noProof/>
              </w:rPr>
              <w:t xml:space="preserve"> je</w:t>
            </w:r>
            <w:r w:rsidR="006A1AB5">
              <w:rPr>
                <w:noProof/>
              </w:rPr>
              <w:t>,</w:t>
            </w:r>
            <w:r w:rsidRPr="0049572D">
              <w:rPr>
                <w:noProof/>
              </w:rPr>
              <w:t xml:space="preserve"> </w:t>
            </w:r>
            <w:r w:rsidR="006A1AB5">
              <w:rPr>
                <w:noProof/>
              </w:rPr>
              <w:t xml:space="preserve"> s průměrnými </w:t>
            </w:r>
            <w:r w:rsidR="00FC4FD6">
              <w:rPr>
                <w:noProof/>
              </w:rPr>
              <w:t>sedmnácti</w:t>
            </w:r>
            <w:r w:rsidR="006A1AB5">
              <w:rPr>
                <w:noProof/>
              </w:rPr>
              <w:t xml:space="preserve"> tisíci kusy, </w:t>
            </w:r>
            <w:r w:rsidRPr="0049572D">
              <w:rPr>
                <w:noProof/>
              </w:rPr>
              <w:t xml:space="preserve">nejpočetnějším plemenem v ČR. Jedná se tedy o početně dostatečnou základnu pro uplatňování nejmodernějších metod šlechtění. Mírná stagnace a pokles stavů koní plemene ČT, </w:t>
            </w:r>
            <w:r w:rsidR="006A1AB5">
              <w:rPr>
                <w:noProof/>
              </w:rPr>
              <w:t>a</w:t>
            </w:r>
            <w:r w:rsidRPr="0049572D">
              <w:rPr>
                <w:noProof/>
              </w:rPr>
              <w:t xml:space="preserve"> zároveň prudší pokles zapouštění klisen a produkce hříbat je v souladu se současnou celkovou situací chovu koní v ČR. Ta je dána ekonomickou situací v období současné hospodářské recese i nárůstem počtu koní bez plemenné příslušnosti</w:t>
            </w:r>
            <w:r w:rsidR="001E44EF">
              <w:rPr>
                <w:noProof/>
              </w:rPr>
              <w:t>.</w:t>
            </w:r>
            <w:r w:rsidR="006A1AB5">
              <w:rPr>
                <w:noProof/>
              </w:rPr>
              <w:t xml:space="preserve"> Dalším faktorem, který způsobuje pokles stavů koní plemene český teplokrevník je velmi liberální možnost zápisu do zahraničních plemenných knih přímo na území České republiky. </w:t>
            </w:r>
            <w:r w:rsidR="007C1ADB">
              <w:rPr>
                <w:noProof/>
              </w:rPr>
              <w:t>Spolek Český teplokrevník, z.s. svými kroky podporuje chovatele, aby registrovali v rámci pleme</w:t>
            </w:r>
            <w:r w:rsidR="00D71828">
              <w:rPr>
                <w:noProof/>
              </w:rPr>
              <w:t>nné knihy českého teplokrevníka.</w:t>
            </w:r>
            <w:bookmarkEnd w:id="1"/>
          </w:p>
          <w:p w14:paraId="1DF805A3" w14:textId="77777777" w:rsidR="00D71828" w:rsidRDefault="00D71828" w:rsidP="00D71828">
            <w:pPr>
              <w:pStyle w:val="Obsah"/>
              <w:ind w:left="360"/>
              <w:jc w:val="both"/>
              <w:rPr>
                <w:noProof/>
              </w:rPr>
            </w:pPr>
          </w:p>
          <w:p w14:paraId="54BC333E" w14:textId="1747E826" w:rsidR="001E44EF" w:rsidRPr="005701AD" w:rsidRDefault="005701AD" w:rsidP="0049572D">
            <w:pPr>
              <w:pStyle w:val="Obsah"/>
              <w:ind w:left="360"/>
              <w:rPr>
                <w:b/>
                <w:bCs/>
                <w:noProof/>
              </w:rPr>
            </w:pPr>
            <w:bookmarkStart w:id="2" w:name="_Hlk150766854"/>
            <w:r w:rsidRPr="005701AD">
              <w:rPr>
                <w:b/>
                <w:bCs/>
                <w:noProof/>
              </w:rPr>
              <w:t>Vývoj počtu koní českého teplokrevníka v letech 200</w:t>
            </w:r>
            <w:r w:rsidR="00FA523A">
              <w:rPr>
                <w:b/>
                <w:bCs/>
                <w:noProof/>
              </w:rPr>
              <w:t>9</w:t>
            </w:r>
            <w:r w:rsidRPr="005701AD">
              <w:rPr>
                <w:b/>
                <w:bCs/>
                <w:noProof/>
              </w:rPr>
              <w:t xml:space="preserve"> - 20</w:t>
            </w:r>
            <w:r w:rsidR="00FC4FD6">
              <w:rPr>
                <w:b/>
                <w:bCs/>
                <w:noProof/>
              </w:rPr>
              <w:t>2</w:t>
            </w:r>
            <w:r w:rsidR="00D71828">
              <w:rPr>
                <w:b/>
                <w:bCs/>
                <w:noProof/>
              </w:rPr>
              <w:t>4</w:t>
            </w:r>
          </w:p>
          <w:tbl>
            <w:tblPr>
              <w:tblStyle w:val="Tmavtabulkasmkou5zvraznn3"/>
              <w:tblW w:w="8660" w:type="dxa"/>
              <w:tblInd w:w="385" w:type="dxa"/>
              <w:tblLayout w:type="fixed"/>
              <w:tblLook w:val="04A0" w:firstRow="1" w:lastRow="0" w:firstColumn="1" w:lastColumn="0" w:noHBand="0" w:noVBand="1"/>
            </w:tblPr>
            <w:tblGrid>
              <w:gridCol w:w="1984"/>
              <w:gridCol w:w="1701"/>
              <w:gridCol w:w="1675"/>
              <w:gridCol w:w="1661"/>
              <w:gridCol w:w="1639"/>
            </w:tblGrid>
            <w:tr w:rsidR="001E44EF" w14:paraId="40FF3D6A" w14:textId="77777777" w:rsidTr="0095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306AA50" w14:textId="77777777" w:rsidR="001E44EF" w:rsidRDefault="001E44EF" w:rsidP="001E44EF">
                  <w:pPr>
                    <w:pStyle w:val="Obsah"/>
                    <w:jc w:val="center"/>
                    <w:rPr>
                      <w:noProof/>
                    </w:rPr>
                  </w:pPr>
                  <w:r>
                    <w:rPr>
                      <w:noProof/>
                    </w:rPr>
                    <w:t>Rok</w:t>
                  </w:r>
                </w:p>
              </w:tc>
              <w:tc>
                <w:tcPr>
                  <w:tcW w:w="1701" w:type="dxa"/>
                </w:tcPr>
                <w:p w14:paraId="41C0A245" w14:textId="77777777" w:rsidR="001E44EF" w:rsidRDefault="001E44EF" w:rsidP="001E44EF">
                  <w:pPr>
                    <w:pStyle w:val="Obsah"/>
                    <w:jc w:val="center"/>
                    <w:cnfStyle w:val="100000000000" w:firstRow="1" w:lastRow="0" w:firstColumn="0" w:lastColumn="0" w:oddVBand="0" w:evenVBand="0" w:oddHBand="0" w:evenHBand="0" w:firstRowFirstColumn="0" w:firstRowLastColumn="0" w:lastRowFirstColumn="0" w:lastRowLastColumn="0"/>
                    <w:rPr>
                      <w:noProof/>
                    </w:rPr>
                  </w:pPr>
                  <w:r>
                    <w:rPr>
                      <w:noProof/>
                    </w:rPr>
                    <w:t>Hřebci</w:t>
                  </w:r>
                </w:p>
              </w:tc>
              <w:tc>
                <w:tcPr>
                  <w:tcW w:w="1675" w:type="dxa"/>
                </w:tcPr>
                <w:p w14:paraId="161DF76D" w14:textId="77777777" w:rsidR="001E44EF" w:rsidRDefault="001E44EF" w:rsidP="001E44EF">
                  <w:pPr>
                    <w:pStyle w:val="Obsah"/>
                    <w:jc w:val="center"/>
                    <w:cnfStyle w:val="100000000000" w:firstRow="1" w:lastRow="0" w:firstColumn="0" w:lastColumn="0" w:oddVBand="0" w:evenVBand="0" w:oddHBand="0" w:evenHBand="0" w:firstRowFirstColumn="0" w:firstRowLastColumn="0" w:lastRowFirstColumn="0" w:lastRowLastColumn="0"/>
                    <w:rPr>
                      <w:noProof/>
                    </w:rPr>
                  </w:pPr>
                  <w:r>
                    <w:rPr>
                      <w:noProof/>
                    </w:rPr>
                    <w:t>Klisny</w:t>
                  </w:r>
                </w:p>
              </w:tc>
              <w:tc>
                <w:tcPr>
                  <w:tcW w:w="1661" w:type="dxa"/>
                </w:tcPr>
                <w:p w14:paraId="16A9D995" w14:textId="77777777" w:rsidR="001E44EF" w:rsidRDefault="001E44EF" w:rsidP="001E44EF">
                  <w:pPr>
                    <w:pStyle w:val="Obsah"/>
                    <w:jc w:val="center"/>
                    <w:cnfStyle w:val="100000000000" w:firstRow="1" w:lastRow="0" w:firstColumn="0" w:lastColumn="0" w:oddVBand="0" w:evenVBand="0" w:oddHBand="0" w:evenHBand="0" w:firstRowFirstColumn="0" w:firstRowLastColumn="0" w:lastRowFirstColumn="0" w:lastRowLastColumn="0"/>
                    <w:rPr>
                      <w:noProof/>
                    </w:rPr>
                  </w:pPr>
                  <w:r>
                    <w:rPr>
                      <w:noProof/>
                    </w:rPr>
                    <w:t>Ostatní</w:t>
                  </w:r>
                </w:p>
              </w:tc>
              <w:tc>
                <w:tcPr>
                  <w:tcW w:w="1639" w:type="dxa"/>
                </w:tcPr>
                <w:p w14:paraId="0D0CD976" w14:textId="77777777" w:rsidR="001E44EF" w:rsidRDefault="001E44EF" w:rsidP="001E44EF">
                  <w:pPr>
                    <w:pStyle w:val="Obsah"/>
                    <w:jc w:val="center"/>
                    <w:cnfStyle w:val="100000000000" w:firstRow="1" w:lastRow="0" w:firstColumn="0" w:lastColumn="0" w:oddVBand="0" w:evenVBand="0" w:oddHBand="0" w:evenHBand="0" w:firstRowFirstColumn="0" w:firstRowLastColumn="0" w:lastRowFirstColumn="0" w:lastRowLastColumn="0"/>
                    <w:rPr>
                      <w:noProof/>
                    </w:rPr>
                  </w:pPr>
                  <w:r>
                    <w:rPr>
                      <w:noProof/>
                    </w:rPr>
                    <w:t>Celkem</w:t>
                  </w:r>
                </w:p>
              </w:tc>
            </w:tr>
            <w:tr w:rsidR="001E44EF" w14:paraId="33FFBC5A"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AE3D22B" w14:textId="16ABA944" w:rsidR="001E44EF" w:rsidRDefault="001E44EF" w:rsidP="001E44EF">
                  <w:pPr>
                    <w:pStyle w:val="Obsah"/>
                    <w:jc w:val="center"/>
                    <w:rPr>
                      <w:noProof/>
                    </w:rPr>
                  </w:pPr>
                  <w:r>
                    <w:rPr>
                      <w:noProof/>
                    </w:rPr>
                    <w:t>200</w:t>
                  </w:r>
                  <w:r w:rsidR="00FA523A">
                    <w:rPr>
                      <w:noProof/>
                    </w:rPr>
                    <w:t>9</w:t>
                  </w:r>
                </w:p>
              </w:tc>
              <w:tc>
                <w:tcPr>
                  <w:tcW w:w="1701" w:type="dxa"/>
                </w:tcPr>
                <w:p w14:paraId="31027A1D" w14:textId="77777777" w:rsidR="001E44EF" w:rsidRDefault="001E44EF"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218</w:t>
                  </w:r>
                </w:p>
              </w:tc>
              <w:tc>
                <w:tcPr>
                  <w:tcW w:w="1675" w:type="dxa"/>
                </w:tcPr>
                <w:p w14:paraId="471370BE"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9 821</w:t>
                  </w:r>
                </w:p>
              </w:tc>
              <w:tc>
                <w:tcPr>
                  <w:tcW w:w="1661" w:type="dxa"/>
                </w:tcPr>
                <w:p w14:paraId="4FD90A6E"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10 435</w:t>
                  </w:r>
                </w:p>
              </w:tc>
              <w:tc>
                <w:tcPr>
                  <w:tcW w:w="1639" w:type="dxa"/>
                </w:tcPr>
                <w:p w14:paraId="5471FCE5"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20 474</w:t>
                  </w:r>
                </w:p>
              </w:tc>
            </w:tr>
            <w:tr w:rsidR="001E44EF" w14:paraId="1E6BB312"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74E99665" w14:textId="46D6B27E" w:rsidR="001E44EF" w:rsidRDefault="001E44EF" w:rsidP="001E44EF">
                  <w:pPr>
                    <w:pStyle w:val="Obsah"/>
                    <w:jc w:val="center"/>
                    <w:rPr>
                      <w:noProof/>
                    </w:rPr>
                  </w:pPr>
                  <w:r>
                    <w:rPr>
                      <w:noProof/>
                    </w:rPr>
                    <w:t>20</w:t>
                  </w:r>
                  <w:r w:rsidR="00FA523A">
                    <w:rPr>
                      <w:noProof/>
                    </w:rPr>
                    <w:t>10</w:t>
                  </w:r>
                </w:p>
              </w:tc>
              <w:tc>
                <w:tcPr>
                  <w:tcW w:w="1701" w:type="dxa"/>
                </w:tcPr>
                <w:p w14:paraId="403B8864" w14:textId="77777777" w:rsidR="001E44EF" w:rsidRDefault="001E44EF"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211</w:t>
                  </w:r>
                </w:p>
              </w:tc>
              <w:tc>
                <w:tcPr>
                  <w:tcW w:w="1675" w:type="dxa"/>
                </w:tcPr>
                <w:p w14:paraId="46EC4D27"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10 067</w:t>
                  </w:r>
                </w:p>
              </w:tc>
              <w:tc>
                <w:tcPr>
                  <w:tcW w:w="1661" w:type="dxa"/>
                </w:tcPr>
                <w:p w14:paraId="7258AF6D"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10 884</w:t>
                  </w:r>
                </w:p>
              </w:tc>
              <w:tc>
                <w:tcPr>
                  <w:tcW w:w="1639" w:type="dxa"/>
                </w:tcPr>
                <w:p w14:paraId="4F4ED5C4"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21 162</w:t>
                  </w:r>
                </w:p>
              </w:tc>
            </w:tr>
            <w:tr w:rsidR="001E44EF" w14:paraId="7247B6E8"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4C17E7A" w14:textId="154B7300" w:rsidR="001E44EF" w:rsidRDefault="001E44EF" w:rsidP="001E44EF">
                  <w:pPr>
                    <w:pStyle w:val="Obsah"/>
                    <w:jc w:val="center"/>
                    <w:rPr>
                      <w:noProof/>
                    </w:rPr>
                  </w:pPr>
                  <w:r>
                    <w:rPr>
                      <w:noProof/>
                    </w:rPr>
                    <w:t>201</w:t>
                  </w:r>
                  <w:r w:rsidR="00FA523A">
                    <w:rPr>
                      <w:noProof/>
                    </w:rPr>
                    <w:t>1</w:t>
                  </w:r>
                </w:p>
              </w:tc>
              <w:tc>
                <w:tcPr>
                  <w:tcW w:w="1701" w:type="dxa"/>
                </w:tcPr>
                <w:p w14:paraId="2E1DC5FE" w14:textId="77777777" w:rsidR="001E44EF" w:rsidRDefault="001E44EF"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193</w:t>
                  </w:r>
                </w:p>
              </w:tc>
              <w:tc>
                <w:tcPr>
                  <w:tcW w:w="1675" w:type="dxa"/>
                </w:tcPr>
                <w:p w14:paraId="4741798A"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9 859</w:t>
                  </w:r>
                </w:p>
              </w:tc>
              <w:tc>
                <w:tcPr>
                  <w:tcW w:w="1661" w:type="dxa"/>
                </w:tcPr>
                <w:p w14:paraId="35E07BEC"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10 698</w:t>
                  </w:r>
                </w:p>
              </w:tc>
              <w:tc>
                <w:tcPr>
                  <w:tcW w:w="1639" w:type="dxa"/>
                </w:tcPr>
                <w:p w14:paraId="7FFEEFF0"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20 750</w:t>
                  </w:r>
                </w:p>
              </w:tc>
            </w:tr>
            <w:tr w:rsidR="001E44EF" w14:paraId="4D2EFE21"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4440D1B3" w14:textId="7EEDB144" w:rsidR="001E44EF" w:rsidRDefault="001E44EF" w:rsidP="001E44EF">
                  <w:pPr>
                    <w:pStyle w:val="Obsah"/>
                    <w:jc w:val="center"/>
                    <w:rPr>
                      <w:noProof/>
                    </w:rPr>
                  </w:pPr>
                  <w:r>
                    <w:rPr>
                      <w:noProof/>
                    </w:rPr>
                    <w:t>201</w:t>
                  </w:r>
                  <w:r w:rsidR="00FA523A">
                    <w:rPr>
                      <w:noProof/>
                    </w:rPr>
                    <w:t>2</w:t>
                  </w:r>
                </w:p>
              </w:tc>
              <w:tc>
                <w:tcPr>
                  <w:tcW w:w="1701" w:type="dxa"/>
                </w:tcPr>
                <w:p w14:paraId="05B99DC4" w14:textId="77777777" w:rsidR="001E44EF" w:rsidRDefault="001E44EF"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187</w:t>
                  </w:r>
                </w:p>
              </w:tc>
              <w:tc>
                <w:tcPr>
                  <w:tcW w:w="1675" w:type="dxa"/>
                </w:tcPr>
                <w:p w14:paraId="3CE62499"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9 959</w:t>
                  </w:r>
                </w:p>
              </w:tc>
              <w:tc>
                <w:tcPr>
                  <w:tcW w:w="1661" w:type="dxa"/>
                </w:tcPr>
                <w:p w14:paraId="6416C47E"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10 094</w:t>
                  </w:r>
                </w:p>
              </w:tc>
              <w:tc>
                <w:tcPr>
                  <w:tcW w:w="1639" w:type="dxa"/>
                </w:tcPr>
                <w:p w14:paraId="587CF77B"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20 240</w:t>
                  </w:r>
                </w:p>
              </w:tc>
            </w:tr>
            <w:tr w:rsidR="001E44EF" w14:paraId="670F355C"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ED806AA" w14:textId="4FB14FBD" w:rsidR="001E44EF" w:rsidRDefault="001E44EF" w:rsidP="001E44EF">
                  <w:pPr>
                    <w:pStyle w:val="Obsah"/>
                    <w:jc w:val="center"/>
                    <w:rPr>
                      <w:noProof/>
                    </w:rPr>
                  </w:pPr>
                  <w:r>
                    <w:rPr>
                      <w:noProof/>
                    </w:rPr>
                    <w:t>201</w:t>
                  </w:r>
                  <w:r w:rsidR="00FA523A">
                    <w:rPr>
                      <w:noProof/>
                    </w:rPr>
                    <w:t>3</w:t>
                  </w:r>
                </w:p>
              </w:tc>
              <w:tc>
                <w:tcPr>
                  <w:tcW w:w="1701" w:type="dxa"/>
                </w:tcPr>
                <w:p w14:paraId="608476F5" w14:textId="77777777" w:rsidR="001E44EF" w:rsidRDefault="001E44EF"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178</w:t>
                  </w:r>
                </w:p>
              </w:tc>
              <w:tc>
                <w:tcPr>
                  <w:tcW w:w="1675" w:type="dxa"/>
                </w:tcPr>
                <w:p w14:paraId="54D46E9E"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10 134</w:t>
                  </w:r>
                </w:p>
              </w:tc>
              <w:tc>
                <w:tcPr>
                  <w:tcW w:w="1661" w:type="dxa"/>
                </w:tcPr>
                <w:p w14:paraId="74A48687"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9 786</w:t>
                  </w:r>
                </w:p>
              </w:tc>
              <w:tc>
                <w:tcPr>
                  <w:tcW w:w="1639" w:type="dxa"/>
                </w:tcPr>
                <w:p w14:paraId="66C9CECB" w14:textId="77777777" w:rsidR="001E44EF" w:rsidRDefault="005701AD"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20 098</w:t>
                  </w:r>
                </w:p>
              </w:tc>
            </w:tr>
            <w:tr w:rsidR="001E44EF" w14:paraId="4386CF07"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4D7EEEAD" w14:textId="145141B4" w:rsidR="001E44EF" w:rsidRDefault="001E44EF" w:rsidP="001E44EF">
                  <w:pPr>
                    <w:pStyle w:val="Obsah"/>
                    <w:jc w:val="center"/>
                    <w:rPr>
                      <w:noProof/>
                    </w:rPr>
                  </w:pPr>
                  <w:r>
                    <w:rPr>
                      <w:noProof/>
                    </w:rPr>
                    <w:t>201</w:t>
                  </w:r>
                  <w:r w:rsidR="00FA523A">
                    <w:rPr>
                      <w:noProof/>
                    </w:rPr>
                    <w:t>4</w:t>
                  </w:r>
                </w:p>
              </w:tc>
              <w:tc>
                <w:tcPr>
                  <w:tcW w:w="1701" w:type="dxa"/>
                </w:tcPr>
                <w:p w14:paraId="19973E0A" w14:textId="77777777" w:rsidR="001E44EF" w:rsidRDefault="001E44EF"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178</w:t>
                  </w:r>
                </w:p>
              </w:tc>
              <w:tc>
                <w:tcPr>
                  <w:tcW w:w="1675" w:type="dxa"/>
                </w:tcPr>
                <w:p w14:paraId="5A33BB48"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9 885</w:t>
                  </w:r>
                </w:p>
              </w:tc>
              <w:tc>
                <w:tcPr>
                  <w:tcW w:w="1661" w:type="dxa"/>
                </w:tcPr>
                <w:p w14:paraId="0DA49519"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9 685</w:t>
                  </w:r>
                </w:p>
              </w:tc>
              <w:tc>
                <w:tcPr>
                  <w:tcW w:w="1639" w:type="dxa"/>
                </w:tcPr>
                <w:p w14:paraId="7DF88EAF" w14:textId="77777777" w:rsidR="001E44EF" w:rsidRDefault="005701A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19 748</w:t>
                  </w:r>
                </w:p>
              </w:tc>
            </w:tr>
            <w:tr w:rsidR="001E44EF" w14:paraId="6E1297DE"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061F0DB" w14:textId="77777777" w:rsidR="001E44EF" w:rsidRDefault="001E44EF" w:rsidP="001E44EF">
                  <w:pPr>
                    <w:pStyle w:val="Obsah"/>
                    <w:jc w:val="center"/>
                    <w:rPr>
                      <w:noProof/>
                    </w:rPr>
                  </w:pPr>
                  <w:r>
                    <w:rPr>
                      <w:noProof/>
                    </w:rPr>
                    <w:t>2015</w:t>
                  </w:r>
                </w:p>
              </w:tc>
              <w:tc>
                <w:tcPr>
                  <w:tcW w:w="1701" w:type="dxa"/>
                </w:tcPr>
                <w:p w14:paraId="5861E2E4" w14:textId="73921EFF"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171</w:t>
                  </w:r>
                </w:p>
              </w:tc>
              <w:tc>
                <w:tcPr>
                  <w:tcW w:w="1675" w:type="dxa"/>
                </w:tcPr>
                <w:p w14:paraId="3E4A1CCB" w14:textId="29C5E74B"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w:t>
                  </w:r>
                  <w:r w:rsidR="00EC3E87">
                    <w:rPr>
                      <w:noProof/>
                    </w:rPr>
                    <w:t xml:space="preserve"> </w:t>
                  </w:r>
                  <w:r>
                    <w:rPr>
                      <w:noProof/>
                    </w:rPr>
                    <w:t>405</w:t>
                  </w:r>
                </w:p>
              </w:tc>
              <w:tc>
                <w:tcPr>
                  <w:tcW w:w="1661" w:type="dxa"/>
                </w:tcPr>
                <w:p w14:paraId="3C3F7B07" w14:textId="2F5B487D"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8</w:t>
                  </w:r>
                  <w:r w:rsidR="00EC3E87">
                    <w:rPr>
                      <w:noProof/>
                    </w:rPr>
                    <w:t xml:space="preserve"> </w:t>
                  </w:r>
                  <w:r>
                    <w:rPr>
                      <w:noProof/>
                    </w:rPr>
                    <w:t>479</w:t>
                  </w:r>
                </w:p>
              </w:tc>
              <w:tc>
                <w:tcPr>
                  <w:tcW w:w="1639" w:type="dxa"/>
                </w:tcPr>
                <w:p w14:paraId="6A5F88DE" w14:textId="4FCABA56"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18</w:t>
                  </w:r>
                  <w:r w:rsidR="00EC3E87">
                    <w:rPr>
                      <w:noProof/>
                    </w:rPr>
                    <w:t xml:space="preserve"> </w:t>
                  </w:r>
                  <w:r>
                    <w:rPr>
                      <w:noProof/>
                    </w:rPr>
                    <w:t>055</w:t>
                  </w:r>
                </w:p>
              </w:tc>
            </w:tr>
            <w:tr w:rsidR="001E44EF" w14:paraId="0BE88D07"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5A591D14" w14:textId="77777777" w:rsidR="001E44EF" w:rsidRDefault="001E44EF" w:rsidP="001E44EF">
                  <w:pPr>
                    <w:pStyle w:val="Obsah"/>
                    <w:jc w:val="center"/>
                    <w:rPr>
                      <w:noProof/>
                    </w:rPr>
                  </w:pPr>
                  <w:r>
                    <w:rPr>
                      <w:noProof/>
                    </w:rPr>
                    <w:t>2016</w:t>
                  </w:r>
                </w:p>
              </w:tc>
              <w:tc>
                <w:tcPr>
                  <w:tcW w:w="1701" w:type="dxa"/>
                </w:tcPr>
                <w:p w14:paraId="27BD64CE" w14:textId="5D31A5C0" w:rsidR="001E44EF" w:rsidRDefault="00FA523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178</w:t>
                  </w:r>
                </w:p>
              </w:tc>
              <w:tc>
                <w:tcPr>
                  <w:tcW w:w="1675" w:type="dxa"/>
                </w:tcPr>
                <w:p w14:paraId="27D0F2D4" w14:textId="2846E5EA" w:rsidR="001E44EF" w:rsidRDefault="00FA523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w:t>
                  </w:r>
                  <w:r w:rsidR="00EC3E87">
                    <w:rPr>
                      <w:noProof/>
                    </w:rPr>
                    <w:t xml:space="preserve"> </w:t>
                  </w:r>
                  <w:r>
                    <w:rPr>
                      <w:noProof/>
                    </w:rPr>
                    <w:t>238</w:t>
                  </w:r>
                </w:p>
              </w:tc>
              <w:tc>
                <w:tcPr>
                  <w:tcW w:w="1661" w:type="dxa"/>
                </w:tcPr>
                <w:p w14:paraId="16006724" w14:textId="5BF8B5AE" w:rsidR="001E44EF" w:rsidRDefault="00FA523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7</w:t>
                  </w:r>
                  <w:r w:rsidR="00EC3E87">
                    <w:rPr>
                      <w:noProof/>
                    </w:rPr>
                    <w:t xml:space="preserve"> </w:t>
                  </w:r>
                  <w:r>
                    <w:rPr>
                      <w:noProof/>
                    </w:rPr>
                    <w:t>972</w:t>
                  </w:r>
                </w:p>
              </w:tc>
              <w:tc>
                <w:tcPr>
                  <w:tcW w:w="1639" w:type="dxa"/>
                </w:tcPr>
                <w:p w14:paraId="2881856E" w14:textId="43954026" w:rsidR="001E44EF" w:rsidRDefault="00FA523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17</w:t>
                  </w:r>
                  <w:r w:rsidR="00EC3E87">
                    <w:rPr>
                      <w:noProof/>
                    </w:rPr>
                    <w:t xml:space="preserve"> </w:t>
                  </w:r>
                  <w:r>
                    <w:rPr>
                      <w:noProof/>
                    </w:rPr>
                    <w:t>386</w:t>
                  </w:r>
                </w:p>
              </w:tc>
            </w:tr>
            <w:tr w:rsidR="001E44EF" w14:paraId="00FCFD57"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7704A1" w14:textId="77777777" w:rsidR="001E44EF" w:rsidRDefault="001E44EF" w:rsidP="001E44EF">
                  <w:pPr>
                    <w:pStyle w:val="Obsah"/>
                    <w:jc w:val="center"/>
                    <w:rPr>
                      <w:noProof/>
                    </w:rPr>
                  </w:pPr>
                  <w:r>
                    <w:rPr>
                      <w:noProof/>
                    </w:rPr>
                    <w:t>2017</w:t>
                  </w:r>
                </w:p>
              </w:tc>
              <w:tc>
                <w:tcPr>
                  <w:tcW w:w="1701" w:type="dxa"/>
                </w:tcPr>
                <w:p w14:paraId="37F99272" w14:textId="708966C9"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176</w:t>
                  </w:r>
                </w:p>
              </w:tc>
              <w:tc>
                <w:tcPr>
                  <w:tcW w:w="1675" w:type="dxa"/>
                </w:tcPr>
                <w:p w14:paraId="7C73DFED" w14:textId="42EF084A"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w:t>
                  </w:r>
                  <w:r w:rsidR="00EC3E87">
                    <w:rPr>
                      <w:noProof/>
                    </w:rPr>
                    <w:t xml:space="preserve"> </w:t>
                  </w:r>
                  <w:r>
                    <w:rPr>
                      <w:noProof/>
                    </w:rPr>
                    <w:t>212</w:t>
                  </w:r>
                </w:p>
              </w:tc>
              <w:tc>
                <w:tcPr>
                  <w:tcW w:w="1661" w:type="dxa"/>
                </w:tcPr>
                <w:p w14:paraId="04627000" w14:textId="6F5EBEFB"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8</w:t>
                  </w:r>
                  <w:r w:rsidR="00EC3E87">
                    <w:rPr>
                      <w:noProof/>
                    </w:rPr>
                    <w:t xml:space="preserve"> </w:t>
                  </w:r>
                  <w:r>
                    <w:rPr>
                      <w:noProof/>
                    </w:rPr>
                    <w:t>032</w:t>
                  </w:r>
                </w:p>
              </w:tc>
              <w:tc>
                <w:tcPr>
                  <w:tcW w:w="1639" w:type="dxa"/>
                </w:tcPr>
                <w:p w14:paraId="4F6F6EDD" w14:textId="514E4AB7" w:rsidR="001E44EF" w:rsidRDefault="00FA523A"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17</w:t>
                  </w:r>
                  <w:r w:rsidR="00EC3E87">
                    <w:rPr>
                      <w:noProof/>
                    </w:rPr>
                    <w:t xml:space="preserve"> </w:t>
                  </w:r>
                  <w:r>
                    <w:rPr>
                      <w:noProof/>
                    </w:rPr>
                    <w:t>426</w:t>
                  </w:r>
                </w:p>
              </w:tc>
            </w:tr>
            <w:tr w:rsidR="001E44EF" w14:paraId="6F07196C"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048F990C" w14:textId="77777777" w:rsidR="001E44EF" w:rsidRDefault="001E44EF" w:rsidP="001E44EF">
                  <w:pPr>
                    <w:pStyle w:val="Obsah"/>
                    <w:jc w:val="center"/>
                    <w:rPr>
                      <w:noProof/>
                    </w:rPr>
                  </w:pPr>
                  <w:r>
                    <w:rPr>
                      <w:noProof/>
                    </w:rPr>
                    <w:t>2018</w:t>
                  </w:r>
                </w:p>
              </w:tc>
              <w:tc>
                <w:tcPr>
                  <w:tcW w:w="1701" w:type="dxa"/>
                </w:tcPr>
                <w:p w14:paraId="13EF1BCF" w14:textId="5609BD95" w:rsidR="001E44EF" w:rsidRDefault="00580936"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w:t>
                  </w:r>
                  <w:r w:rsidR="00FA523A">
                    <w:rPr>
                      <w:noProof/>
                    </w:rPr>
                    <w:t>82</w:t>
                  </w:r>
                </w:p>
              </w:tc>
              <w:tc>
                <w:tcPr>
                  <w:tcW w:w="1675" w:type="dxa"/>
                </w:tcPr>
                <w:p w14:paraId="570A86E2" w14:textId="77777777" w:rsidR="001E44EF" w:rsidRDefault="00580936"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9 092</w:t>
                  </w:r>
                </w:p>
              </w:tc>
              <w:tc>
                <w:tcPr>
                  <w:tcW w:w="1661" w:type="dxa"/>
                </w:tcPr>
                <w:p w14:paraId="49E56CE4" w14:textId="77777777" w:rsidR="001E44EF" w:rsidRDefault="00580936"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9 665</w:t>
                  </w:r>
                </w:p>
              </w:tc>
              <w:tc>
                <w:tcPr>
                  <w:tcW w:w="1639" w:type="dxa"/>
                </w:tcPr>
                <w:p w14:paraId="018F3C40" w14:textId="77777777" w:rsidR="001E44EF" w:rsidRDefault="00580936"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18 918</w:t>
                  </w:r>
                </w:p>
              </w:tc>
            </w:tr>
            <w:tr w:rsidR="001E44EF" w14:paraId="1B9C04BE"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E672A96" w14:textId="77777777" w:rsidR="001E44EF" w:rsidRDefault="001E44EF" w:rsidP="001E44EF">
                  <w:pPr>
                    <w:pStyle w:val="Obsah"/>
                    <w:jc w:val="center"/>
                    <w:rPr>
                      <w:noProof/>
                    </w:rPr>
                  </w:pPr>
                  <w:r>
                    <w:rPr>
                      <w:noProof/>
                    </w:rPr>
                    <w:t>2019</w:t>
                  </w:r>
                </w:p>
              </w:tc>
              <w:tc>
                <w:tcPr>
                  <w:tcW w:w="1701" w:type="dxa"/>
                </w:tcPr>
                <w:p w14:paraId="56D9A684" w14:textId="77777777" w:rsidR="001E44EF" w:rsidRDefault="00226BB4"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188</w:t>
                  </w:r>
                </w:p>
              </w:tc>
              <w:tc>
                <w:tcPr>
                  <w:tcW w:w="1675" w:type="dxa"/>
                </w:tcPr>
                <w:p w14:paraId="76D5F0B0" w14:textId="77777777" w:rsidR="001E44EF" w:rsidRDefault="00226BB4"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9 118</w:t>
                  </w:r>
                </w:p>
              </w:tc>
              <w:tc>
                <w:tcPr>
                  <w:tcW w:w="1661" w:type="dxa"/>
                </w:tcPr>
                <w:p w14:paraId="087F8EDF" w14:textId="77777777" w:rsidR="001E44EF" w:rsidRDefault="00226BB4"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9 678</w:t>
                  </w:r>
                </w:p>
              </w:tc>
              <w:tc>
                <w:tcPr>
                  <w:tcW w:w="1639" w:type="dxa"/>
                </w:tcPr>
                <w:p w14:paraId="2098A91A" w14:textId="77777777" w:rsidR="001E44EF" w:rsidRDefault="00226BB4"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18 993</w:t>
                  </w:r>
                </w:p>
              </w:tc>
            </w:tr>
            <w:tr w:rsidR="00674DEA" w14:paraId="145CD2E8"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6DB9DBE2" w14:textId="3FF8D05F" w:rsidR="00674DEA" w:rsidRDefault="00674DEA" w:rsidP="001E44EF">
                  <w:pPr>
                    <w:pStyle w:val="Obsah"/>
                    <w:jc w:val="center"/>
                    <w:rPr>
                      <w:noProof/>
                    </w:rPr>
                  </w:pPr>
                  <w:r>
                    <w:rPr>
                      <w:noProof/>
                    </w:rPr>
                    <w:t>2</w:t>
                  </w:r>
                  <w:r>
                    <w:t>020</w:t>
                  </w:r>
                </w:p>
              </w:tc>
              <w:tc>
                <w:tcPr>
                  <w:tcW w:w="1701" w:type="dxa"/>
                </w:tcPr>
                <w:p w14:paraId="0E3559AD" w14:textId="6E13F3FC" w:rsidR="00674DEA" w:rsidRDefault="006A1AB5"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198</w:t>
                  </w:r>
                </w:p>
              </w:tc>
              <w:tc>
                <w:tcPr>
                  <w:tcW w:w="1675" w:type="dxa"/>
                </w:tcPr>
                <w:p w14:paraId="2FBDFCF8" w14:textId="671DE742" w:rsidR="00674DEA" w:rsidRDefault="006A1AB5"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w:t>
                  </w:r>
                  <w:r w:rsidR="00EC3E87">
                    <w:rPr>
                      <w:noProof/>
                    </w:rPr>
                    <w:t xml:space="preserve"> </w:t>
                  </w:r>
                  <w:r>
                    <w:rPr>
                      <w:noProof/>
                    </w:rPr>
                    <w:t>030</w:t>
                  </w:r>
                </w:p>
              </w:tc>
              <w:tc>
                <w:tcPr>
                  <w:tcW w:w="1661" w:type="dxa"/>
                </w:tcPr>
                <w:p w14:paraId="269E75A3" w14:textId="20D19D2B" w:rsidR="00674DEA" w:rsidRDefault="006A1AB5"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7</w:t>
                  </w:r>
                  <w:r w:rsidR="00EC3E87">
                    <w:rPr>
                      <w:noProof/>
                    </w:rPr>
                    <w:t xml:space="preserve"> </w:t>
                  </w:r>
                  <w:r>
                    <w:rPr>
                      <w:noProof/>
                    </w:rPr>
                    <w:t>897</w:t>
                  </w:r>
                </w:p>
              </w:tc>
              <w:tc>
                <w:tcPr>
                  <w:tcW w:w="1639" w:type="dxa"/>
                </w:tcPr>
                <w:p w14:paraId="2813A2E4" w14:textId="19D49435" w:rsidR="00674DEA" w:rsidRDefault="006A1AB5"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17 125</w:t>
                  </w:r>
                </w:p>
              </w:tc>
            </w:tr>
            <w:tr w:rsidR="00EF2FD6" w14:paraId="6DDE6980"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919435C" w14:textId="5993640D" w:rsidR="00EF2FD6" w:rsidRDefault="00C35EB2" w:rsidP="001E44EF">
                  <w:pPr>
                    <w:pStyle w:val="Obsah"/>
                    <w:jc w:val="center"/>
                    <w:rPr>
                      <w:noProof/>
                    </w:rPr>
                  </w:pPr>
                  <w:r>
                    <w:rPr>
                      <w:noProof/>
                    </w:rPr>
                    <w:t>2021</w:t>
                  </w:r>
                </w:p>
              </w:tc>
              <w:tc>
                <w:tcPr>
                  <w:tcW w:w="1701" w:type="dxa"/>
                </w:tcPr>
                <w:p w14:paraId="593A1CCD" w14:textId="03B25409" w:rsidR="00EF2FD6" w:rsidRDefault="00753435"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203</w:t>
                  </w:r>
                </w:p>
              </w:tc>
              <w:tc>
                <w:tcPr>
                  <w:tcW w:w="1675" w:type="dxa"/>
                </w:tcPr>
                <w:p w14:paraId="256FD265" w14:textId="013DA9CB" w:rsidR="00EF2FD6" w:rsidRDefault="00753435"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8</w:t>
                  </w:r>
                  <w:r w:rsidR="00EC3E87">
                    <w:rPr>
                      <w:noProof/>
                    </w:rPr>
                    <w:t xml:space="preserve"> </w:t>
                  </w:r>
                  <w:r>
                    <w:rPr>
                      <w:noProof/>
                    </w:rPr>
                    <w:t>988</w:t>
                  </w:r>
                </w:p>
              </w:tc>
              <w:tc>
                <w:tcPr>
                  <w:tcW w:w="1661" w:type="dxa"/>
                </w:tcPr>
                <w:p w14:paraId="4DE73213" w14:textId="648BCB00" w:rsidR="00EF2FD6" w:rsidRDefault="00753435"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7</w:t>
                  </w:r>
                  <w:r w:rsidR="00EC3E87">
                    <w:rPr>
                      <w:noProof/>
                    </w:rPr>
                    <w:t xml:space="preserve"> </w:t>
                  </w:r>
                  <w:r>
                    <w:rPr>
                      <w:noProof/>
                    </w:rPr>
                    <w:t>740</w:t>
                  </w:r>
                </w:p>
              </w:tc>
              <w:tc>
                <w:tcPr>
                  <w:tcW w:w="1639" w:type="dxa"/>
                </w:tcPr>
                <w:p w14:paraId="3978E463" w14:textId="2DF69861" w:rsidR="00EF2FD6" w:rsidRDefault="00753435"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16 931</w:t>
                  </w:r>
                </w:p>
              </w:tc>
            </w:tr>
            <w:tr w:rsidR="00C35EB2" w14:paraId="386E3B56"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1DD98C2D" w14:textId="43859390" w:rsidR="00C35EB2" w:rsidRDefault="00753435" w:rsidP="001E44EF">
                  <w:pPr>
                    <w:pStyle w:val="Obsah"/>
                    <w:jc w:val="center"/>
                    <w:rPr>
                      <w:noProof/>
                    </w:rPr>
                  </w:pPr>
                  <w:bookmarkStart w:id="3" w:name="_Hlk150767752"/>
                  <w:bookmarkEnd w:id="2"/>
                  <w:r>
                    <w:rPr>
                      <w:noProof/>
                    </w:rPr>
                    <w:t>2022</w:t>
                  </w:r>
                </w:p>
              </w:tc>
              <w:tc>
                <w:tcPr>
                  <w:tcW w:w="1701" w:type="dxa"/>
                </w:tcPr>
                <w:p w14:paraId="3DE3559E" w14:textId="4D629564" w:rsidR="00C35EB2" w:rsidRDefault="00E07AE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216</w:t>
                  </w:r>
                </w:p>
              </w:tc>
              <w:tc>
                <w:tcPr>
                  <w:tcW w:w="1675" w:type="dxa"/>
                </w:tcPr>
                <w:p w14:paraId="55585BE0" w14:textId="35A789EB" w:rsidR="00C35EB2" w:rsidRDefault="00E07AE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w:t>
                  </w:r>
                  <w:r w:rsidR="00EC3E87">
                    <w:rPr>
                      <w:noProof/>
                    </w:rPr>
                    <w:t xml:space="preserve"> </w:t>
                  </w:r>
                  <w:r>
                    <w:rPr>
                      <w:noProof/>
                    </w:rPr>
                    <w:t>242</w:t>
                  </w:r>
                </w:p>
              </w:tc>
              <w:tc>
                <w:tcPr>
                  <w:tcW w:w="1661" w:type="dxa"/>
                </w:tcPr>
                <w:p w14:paraId="39C9732C" w14:textId="61F7B40A" w:rsidR="00C35EB2" w:rsidRDefault="00E07AE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7</w:t>
                  </w:r>
                  <w:r w:rsidR="00EC3E87">
                    <w:rPr>
                      <w:noProof/>
                    </w:rPr>
                    <w:t xml:space="preserve"> </w:t>
                  </w:r>
                  <w:r>
                    <w:rPr>
                      <w:noProof/>
                    </w:rPr>
                    <w:t>309</w:t>
                  </w:r>
                </w:p>
              </w:tc>
              <w:tc>
                <w:tcPr>
                  <w:tcW w:w="1639" w:type="dxa"/>
                </w:tcPr>
                <w:p w14:paraId="00542DD0" w14:textId="0EF0EB33" w:rsidR="00C35EB2" w:rsidRDefault="00E07AED"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16 767</w:t>
                  </w:r>
                </w:p>
              </w:tc>
            </w:tr>
            <w:tr w:rsidR="00EC3E87" w14:paraId="48A10864"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8E3103C" w14:textId="20F38396" w:rsidR="00EC3E87" w:rsidRDefault="00EC3E87" w:rsidP="001E44EF">
                  <w:pPr>
                    <w:pStyle w:val="Obsah"/>
                    <w:jc w:val="center"/>
                    <w:rPr>
                      <w:noProof/>
                    </w:rPr>
                  </w:pPr>
                  <w:r>
                    <w:rPr>
                      <w:noProof/>
                    </w:rPr>
                    <w:t>2023</w:t>
                  </w:r>
                </w:p>
              </w:tc>
              <w:tc>
                <w:tcPr>
                  <w:tcW w:w="1701" w:type="dxa"/>
                </w:tcPr>
                <w:p w14:paraId="59F29C2C" w14:textId="6BE8172D" w:rsidR="00EC3E87" w:rsidRDefault="00EC3E87"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225</w:t>
                  </w:r>
                </w:p>
              </w:tc>
              <w:tc>
                <w:tcPr>
                  <w:tcW w:w="1675" w:type="dxa"/>
                </w:tcPr>
                <w:p w14:paraId="4B5E1DAC" w14:textId="7762C68C" w:rsidR="00EC3E87" w:rsidRDefault="00EC3E87"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9 314</w:t>
                  </w:r>
                </w:p>
              </w:tc>
              <w:tc>
                <w:tcPr>
                  <w:tcW w:w="1661" w:type="dxa"/>
                </w:tcPr>
                <w:p w14:paraId="74A53994" w14:textId="76C2C9D5" w:rsidR="00EC3E87" w:rsidRDefault="00EC3E87"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7 020</w:t>
                  </w:r>
                </w:p>
              </w:tc>
              <w:tc>
                <w:tcPr>
                  <w:tcW w:w="1639" w:type="dxa"/>
                </w:tcPr>
                <w:p w14:paraId="019EEAC4" w14:textId="66E744FB" w:rsidR="00EC3E87" w:rsidRDefault="00EC3E87" w:rsidP="001E44EF">
                  <w:pPr>
                    <w:pStyle w:val="Obsah"/>
                    <w:jc w:val="center"/>
                    <w:cnfStyle w:val="000000100000" w:firstRow="0" w:lastRow="0" w:firstColumn="0" w:lastColumn="0" w:oddVBand="0" w:evenVBand="0" w:oddHBand="1" w:evenHBand="0" w:firstRowFirstColumn="0" w:firstRowLastColumn="0" w:lastRowFirstColumn="0" w:lastRowLastColumn="0"/>
                    <w:rPr>
                      <w:noProof/>
                    </w:rPr>
                  </w:pPr>
                  <w:r>
                    <w:rPr>
                      <w:noProof/>
                    </w:rPr>
                    <w:t>16 559</w:t>
                  </w:r>
                </w:p>
              </w:tc>
            </w:tr>
            <w:tr w:rsidR="00D71828" w14:paraId="7936D4B4" w14:textId="77777777" w:rsidTr="009566AB">
              <w:tc>
                <w:tcPr>
                  <w:cnfStyle w:val="001000000000" w:firstRow="0" w:lastRow="0" w:firstColumn="1" w:lastColumn="0" w:oddVBand="0" w:evenVBand="0" w:oddHBand="0" w:evenHBand="0" w:firstRowFirstColumn="0" w:firstRowLastColumn="0" w:lastRowFirstColumn="0" w:lastRowLastColumn="0"/>
                  <w:tcW w:w="1984" w:type="dxa"/>
                </w:tcPr>
                <w:p w14:paraId="5732A084" w14:textId="6B553287" w:rsidR="00D71828" w:rsidRDefault="00D71828" w:rsidP="001E44EF">
                  <w:pPr>
                    <w:pStyle w:val="Obsah"/>
                    <w:jc w:val="center"/>
                    <w:rPr>
                      <w:noProof/>
                    </w:rPr>
                  </w:pPr>
                  <w:r>
                    <w:rPr>
                      <w:noProof/>
                    </w:rPr>
                    <w:t>2024</w:t>
                  </w:r>
                </w:p>
              </w:tc>
              <w:tc>
                <w:tcPr>
                  <w:tcW w:w="1701" w:type="dxa"/>
                </w:tcPr>
                <w:p w14:paraId="4C44BCC6" w14:textId="1AC21545" w:rsidR="00D71828" w:rsidRDefault="0003710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236</w:t>
                  </w:r>
                </w:p>
              </w:tc>
              <w:tc>
                <w:tcPr>
                  <w:tcW w:w="1675" w:type="dxa"/>
                </w:tcPr>
                <w:p w14:paraId="040AC316" w14:textId="743B2439" w:rsidR="00D71828" w:rsidRDefault="0003710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9368</w:t>
                  </w:r>
                </w:p>
              </w:tc>
              <w:tc>
                <w:tcPr>
                  <w:tcW w:w="1661" w:type="dxa"/>
                </w:tcPr>
                <w:p w14:paraId="2BEADD96" w14:textId="1FD24692" w:rsidR="00D71828" w:rsidRDefault="0003710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6746</w:t>
                  </w:r>
                </w:p>
              </w:tc>
              <w:tc>
                <w:tcPr>
                  <w:tcW w:w="1639" w:type="dxa"/>
                </w:tcPr>
                <w:p w14:paraId="6C439EFA" w14:textId="58F646BF" w:rsidR="00D71828" w:rsidRDefault="0003710A" w:rsidP="001E44EF">
                  <w:pPr>
                    <w:pStyle w:val="Obsah"/>
                    <w:jc w:val="center"/>
                    <w:cnfStyle w:val="000000000000" w:firstRow="0" w:lastRow="0" w:firstColumn="0" w:lastColumn="0" w:oddVBand="0" w:evenVBand="0" w:oddHBand="0" w:evenHBand="0" w:firstRowFirstColumn="0" w:firstRowLastColumn="0" w:lastRowFirstColumn="0" w:lastRowLastColumn="0"/>
                    <w:rPr>
                      <w:noProof/>
                    </w:rPr>
                  </w:pPr>
                  <w:r>
                    <w:rPr>
                      <w:noProof/>
                    </w:rPr>
                    <w:t>16 350</w:t>
                  </w:r>
                </w:p>
              </w:tc>
            </w:tr>
            <w:bookmarkEnd w:id="3"/>
          </w:tbl>
          <w:p w14:paraId="4B6EACA3" w14:textId="77777777" w:rsidR="001E44EF" w:rsidRDefault="001E44EF" w:rsidP="00226BB4">
            <w:pPr>
              <w:pStyle w:val="Obsah"/>
              <w:rPr>
                <w:noProof/>
              </w:rPr>
            </w:pPr>
          </w:p>
          <w:p w14:paraId="6FE1CB38" w14:textId="3D166F06" w:rsidR="005701AD" w:rsidRDefault="00753435" w:rsidP="004C73EF">
            <w:pPr>
              <w:pStyle w:val="Obsah"/>
              <w:ind w:left="360"/>
              <w:jc w:val="both"/>
              <w:rPr>
                <w:noProof/>
              </w:rPr>
            </w:pPr>
            <w:bookmarkStart w:id="4" w:name="_Hlk150766880"/>
            <w:r>
              <w:rPr>
                <w:noProof/>
              </w:rPr>
              <w:t xml:space="preserve">Počet hřebců zapsaných v plemenné knize českého teplokrevníka se v posledních letech drží na přibližně stejné úrovni. V posledních letech dochází k nárůstu využivání genetického materiálu ze zahraničí. RPK ČT schvaluje použití inseminačních dávek </w:t>
            </w:r>
            <w:r>
              <w:rPr>
                <w:noProof/>
              </w:rPr>
              <w:lastRenderedPageBreak/>
              <w:t>hřebců působících v zahraničí a tato aktivita je podporována. Sice má za následek menší množství potomstva po jednotlivých hřebcích, nicméně genetický přínos zahraniční krve je neodmyslitelný.</w:t>
            </w:r>
            <w:r w:rsidR="00326458">
              <w:rPr>
                <w:noProof/>
              </w:rPr>
              <w:t xml:space="preserve"> </w:t>
            </w:r>
            <w:r w:rsidR="00060043">
              <w:rPr>
                <w:noProof/>
              </w:rPr>
              <w:t>Dalším faktorem hovořícím v neprospěch těchto čísel je fakt, že klisny jsou zapouštěny hřebci v rámci PK ČT, ale po narození hříběte je toto zapisováno do zahraničních plemenných knih. Proti této skutečnosti se v demokratickém světě těžko bojuje, a tak jedinou možností je poskytovat chovatelům výborný servis, dostatečnou informovanost a související služby.</w:t>
            </w:r>
            <w:r w:rsidR="00EC3E87">
              <w:rPr>
                <w:noProof/>
              </w:rPr>
              <w:t xml:space="preserve"> RPK ČT a předsednictvo spolku SČT se všemi dostupnými možnostmi snaží informovat chovatele o možnosti využití ID ze zahraničí a následné možnosti zápisu narozených hříbat do PK ČT.</w:t>
            </w:r>
            <w:r w:rsidR="00102F4A">
              <w:rPr>
                <w:noProof/>
              </w:rPr>
              <w:t xml:space="preserve"> V roce 2022 došlo vlivem změny ŠP k automatickému přeřazení tříletých klisen narozených v rámci PK ČT do PK II a tím pádem k úbytku koní v kategorii ostatní, do které spadají nejen valaši, ale také klisny narozené v rámci PK ČT, které ještě neabsolvovaly zápis do PK.</w:t>
            </w:r>
          </w:p>
          <w:p w14:paraId="443E13A9" w14:textId="77777777" w:rsidR="003F6350" w:rsidRPr="003F6350" w:rsidRDefault="003F6350" w:rsidP="003F6350">
            <w:pPr>
              <w:pStyle w:val="Obsah"/>
              <w:ind w:left="360"/>
              <w:rPr>
                <w:noProof/>
              </w:rPr>
            </w:pPr>
            <w:bookmarkStart w:id="5" w:name="_Hlk150766914"/>
            <w:bookmarkEnd w:id="4"/>
          </w:p>
          <w:p w14:paraId="1C851F07" w14:textId="77777777" w:rsidR="00C67015" w:rsidRPr="005701AD" w:rsidRDefault="008E1148" w:rsidP="003F6350">
            <w:pPr>
              <w:pStyle w:val="Obsah"/>
              <w:ind w:left="1524"/>
              <w:rPr>
                <w:b/>
                <w:bCs/>
                <w:noProof/>
              </w:rPr>
            </w:pPr>
            <w:r>
              <w:rPr>
                <w:b/>
                <w:bCs/>
                <w:noProof/>
              </w:rPr>
              <w:t>Počty plemenných zvířat zařazených do jednotlivých oddílů PK</w:t>
            </w:r>
          </w:p>
          <w:tbl>
            <w:tblPr>
              <w:tblStyle w:val="Tmavtabulkasmkou5zvraznn3"/>
              <w:tblW w:w="7229" w:type="dxa"/>
              <w:tblInd w:w="1519" w:type="dxa"/>
              <w:tblLayout w:type="fixed"/>
              <w:tblLook w:val="04A0" w:firstRow="1" w:lastRow="0" w:firstColumn="1" w:lastColumn="0" w:noHBand="0" w:noVBand="1"/>
            </w:tblPr>
            <w:tblGrid>
              <w:gridCol w:w="3543"/>
              <w:gridCol w:w="3686"/>
            </w:tblGrid>
            <w:tr w:rsidR="008E1148" w14:paraId="34F69DF9" w14:textId="77777777" w:rsidTr="0095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3A0400D9" w14:textId="77777777" w:rsidR="008E1148" w:rsidRDefault="008E1148" w:rsidP="003F6350">
                  <w:pPr>
                    <w:pStyle w:val="Obsah"/>
                    <w:ind w:left="1161" w:hanging="1161"/>
                    <w:jc w:val="center"/>
                    <w:rPr>
                      <w:noProof/>
                    </w:rPr>
                  </w:pPr>
                  <w:r>
                    <w:rPr>
                      <w:noProof/>
                    </w:rPr>
                    <w:t>Oddíl PK</w:t>
                  </w:r>
                </w:p>
              </w:tc>
              <w:tc>
                <w:tcPr>
                  <w:tcW w:w="3686" w:type="dxa"/>
                </w:tcPr>
                <w:p w14:paraId="46A14C3D" w14:textId="77777777" w:rsidR="008E1148" w:rsidRDefault="008E1148" w:rsidP="003F6350">
                  <w:pPr>
                    <w:pStyle w:val="Obsah"/>
                    <w:ind w:left="1161" w:hanging="1161"/>
                    <w:jc w:val="center"/>
                    <w:cnfStyle w:val="100000000000" w:firstRow="1" w:lastRow="0" w:firstColumn="0" w:lastColumn="0" w:oddVBand="0" w:evenVBand="0" w:oddHBand="0" w:evenHBand="0" w:firstRowFirstColumn="0" w:firstRowLastColumn="0" w:lastRowFirstColumn="0" w:lastRowLastColumn="0"/>
                    <w:rPr>
                      <w:noProof/>
                    </w:rPr>
                  </w:pPr>
                  <w:r>
                    <w:rPr>
                      <w:noProof/>
                    </w:rPr>
                    <w:t>Počet</w:t>
                  </w:r>
                </w:p>
              </w:tc>
            </w:tr>
            <w:tr w:rsidR="00102F4A" w14:paraId="64C30892"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028D0D90" w14:textId="619C4C56" w:rsidR="00102F4A" w:rsidRDefault="00102F4A" w:rsidP="003F6350">
                  <w:pPr>
                    <w:pStyle w:val="Obsah"/>
                    <w:ind w:left="1161" w:hanging="1161"/>
                    <w:jc w:val="center"/>
                    <w:rPr>
                      <w:noProof/>
                    </w:rPr>
                  </w:pPr>
                  <w:r>
                    <w:rPr>
                      <w:noProof/>
                    </w:rPr>
                    <w:t>HPK-PRO</w:t>
                  </w:r>
                </w:p>
              </w:tc>
              <w:tc>
                <w:tcPr>
                  <w:tcW w:w="3686" w:type="dxa"/>
                </w:tcPr>
                <w:p w14:paraId="784E092D" w14:textId="18F8D6FF" w:rsidR="00102F4A" w:rsidRDefault="00102F4A" w:rsidP="003F6350">
                  <w:pPr>
                    <w:pStyle w:val="Obsah"/>
                    <w:ind w:left="1161" w:hanging="1161"/>
                    <w:jc w:val="center"/>
                    <w:cnfStyle w:val="000000100000" w:firstRow="0" w:lastRow="0" w:firstColumn="0" w:lastColumn="0" w:oddVBand="0" w:evenVBand="0" w:oddHBand="1" w:evenHBand="0" w:firstRowFirstColumn="0" w:firstRowLastColumn="0" w:lastRowFirstColumn="0" w:lastRowLastColumn="0"/>
                    <w:rPr>
                      <w:noProof/>
                    </w:rPr>
                  </w:pPr>
                  <w:r>
                    <w:rPr>
                      <w:noProof/>
                    </w:rPr>
                    <w:t>1</w:t>
                  </w:r>
                  <w:r w:rsidR="00196BB4">
                    <w:rPr>
                      <w:noProof/>
                    </w:rPr>
                    <w:t>90</w:t>
                  </w:r>
                </w:p>
              </w:tc>
            </w:tr>
            <w:tr w:rsidR="008E1148" w14:paraId="241AD880" w14:textId="77777777" w:rsidTr="009566AB">
              <w:tc>
                <w:tcPr>
                  <w:cnfStyle w:val="001000000000" w:firstRow="0" w:lastRow="0" w:firstColumn="1" w:lastColumn="0" w:oddVBand="0" w:evenVBand="0" w:oddHBand="0" w:evenHBand="0" w:firstRowFirstColumn="0" w:firstRowLastColumn="0" w:lastRowFirstColumn="0" w:lastRowLastColumn="0"/>
                  <w:tcW w:w="3543" w:type="dxa"/>
                </w:tcPr>
                <w:p w14:paraId="74171CD1" w14:textId="77777777" w:rsidR="008E1148" w:rsidRDefault="008E1148" w:rsidP="003F6350">
                  <w:pPr>
                    <w:pStyle w:val="Obsah"/>
                    <w:ind w:left="1161" w:hanging="1161"/>
                    <w:jc w:val="center"/>
                    <w:rPr>
                      <w:noProof/>
                    </w:rPr>
                  </w:pPr>
                  <w:r>
                    <w:rPr>
                      <w:noProof/>
                    </w:rPr>
                    <w:t>HPK</w:t>
                  </w:r>
                </w:p>
              </w:tc>
              <w:tc>
                <w:tcPr>
                  <w:tcW w:w="3686" w:type="dxa"/>
                </w:tcPr>
                <w:p w14:paraId="35B96314" w14:textId="38CD3619" w:rsidR="008E1148" w:rsidRDefault="00196BB4" w:rsidP="003F6350">
                  <w:pPr>
                    <w:pStyle w:val="Obsah"/>
                    <w:ind w:left="1161" w:hanging="1161"/>
                    <w:jc w:val="center"/>
                    <w:cnfStyle w:val="000000000000" w:firstRow="0" w:lastRow="0" w:firstColumn="0" w:lastColumn="0" w:oddVBand="0" w:evenVBand="0" w:oddHBand="0" w:evenHBand="0" w:firstRowFirstColumn="0" w:firstRowLastColumn="0" w:lastRowFirstColumn="0" w:lastRowLastColumn="0"/>
                    <w:rPr>
                      <w:noProof/>
                    </w:rPr>
                  </w:pPr>
                  <w:r>
                    <w:rPr>
                      <w:noProof/>
                    </w:rPr>
                    <w:t>3587</w:t>
                  </w:r>
                </w:p>
              </w:tc>
            </w:tr>
            <w:tr w:rsidR="008E1148" w14:paraId="38EC7AD7"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34F05EFF" w14:textId="2CBA2AC7" w:rsidR="008E1148" w:rsidRDefault="008E1148" w:rsidP="003F6350">
                  <w:pPr>
                    <w:pStyle w:val="Obsah"/>
                    <w:ind w:left="1161" w:hanging="1161"/>
                    <w:jc w:val="center"/>
                    <w:rPr>
                      <w:noProof/>
                    </w:rPr>
                  </w:pPr>
                  <w:r>
                    <w:rPr>
                      <w:noProof/>
                    </w:rPr>
                    <w:t>PK</w:t>
                  </w:r>
                  <w:r w:rsidR="004B6183">
                    <w:rPr>
                      <w:noProof/>
                    </w:rPr>
                    <w:t xml:space="preserve"> I</w:t>
                  </w:r>
                </w:p>
              </w:tc>
              <w:tc>
                <w:tcPr>
                  <w:tcW w:w="3686" w:type="dxa"/>
                </w:tcPr>
                <w:p w14:paraId="047934D5" w14:textId="53BE3E81" w:rsidR="008E1148" w:rsidRDefault="00102F4A" w:rsidP="003F6350">
                  <w:pPr>
                    <w:pStyle w:val="Obsah"/>
                    <w:ind w:left="1161" w:hanging="1161"/>
                    <w:jc w:val="center"/>
                    <w:cnfStyle w:val="000000100000" w:firstRow="0" w:lastRow="0" w:firstColumn="0" w:lastColumn="0" w:oddVBand="0" w:evenVBand="0" w:oddHBand="1" w:evenHBand="0" w:firstRowFirstColumn="0" w:firstRowLastColumn="0" w:lastRowFirstColumn="0" w:lastRowLastColumn="0"/>
                    <w:rPr>
                      <w:noProof/>
                    </w:rPr>
                  </w:pPr>
                  <w:r>
                    <w:rPr>
                      <w:noProof/>
                    </w:rPr>
                    <w:t>4331</w:t>
                  </w:r>
                </w:p>
              </w:tc>
            </w:tr>
            <w:tr w:rsidR="004B6183" w14:paraId="4CF22599" w14:textId="77777777" w:rsidTr="009566AB">
              <w:tc>
                <w:tcPr>
                  <w:cnfStyle w:val="001000000000" w:firstRow="0" w:lastRow="0" w:firstColumn="1" w:lastColumn="0" w:oddVBand="0" w:evenVBand="0" w:oddHBand="0" w:evenHBand="0" w:firstRowFirstColumn="0" w:firstRowLastColumn="0" w:lastRowFirstColumn="0" w:lastRowLastColumn="0"/>
                  <w:tcW w:w="3543" w:type="dxa"/>
                </w:tcPr>
                <w:p w14:paraId="2574EFF1" w14:textId="3318EE5E" w:rsidR="004B6183" w:rsidRDefault="004B6183" w:rsidP="003F6350">
                  <w:pPr>
                    <w:pStyle w:val="Obsah"/>
                    <w:ind w:left="1161" w:hanging="1161"/>
                    <w:jc w:val="center"/>
                    <w:rPr>
                      <w:noProof/>
                    </w:rPr>
                  </w:pPr>
                  <w:r>
                    <w:rPr>
                      <w:noProof/>
                    </w:rPr>
                    <w:t>PK II</w:t>
                  </w:r>
                </w:p>
              </w:tc>
              <w:tc>
                <w:tcPr>
                  <w:tcW w:w="3686" w:type="dxa"/>
                </w:tcPr>
                <w:p w14:paraId="1225BDE1" w14:textId="114CA079" w:rsidR="004B6183" w:rsidRDefault="00533AF6" w:rsidP="003F6350">
                  <w:pPr>
                    <w:pStyle w:val="Obsah"/>
                    <w:ind w:left="1161" w:hanging="1161"/>
                    <w:jc w:val="center"/>
                    <w:cnfStyle w:val="000000000000" w:firstRow="0" w:lastRow="0" w:firstColumn="0" w:lastColumn="0" w:oddVBand="0" w:evenVBand="0" w:oddHBand="0" w:evenHBand="0" w:firstRowFirstColumn="0" w:firstRowLastColumn="0" w:lastRowFirstColumn="0" w:lastRowLastColumn="0"/>
                    <w:rPr>
                      <w:noProof/>
                    </w:rPr>
                  </w:pPr>
                  <w:r>
                    <w:rPr>
                      <w:noProof/>
                    </w:rPr>
                    <w:t>1235</w:t>
                  </w:r>
                </w:p>
              </w:tc>
            </w:tr>
            <w:tr w:rsidR="008E1148" w14:paraId="61A1B8DD" w14:textId="77777777" w:rsidTr="00956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4DB73C15" w14:textId="77777777" w:rsidR="008E1148" w:rsidRDefault="008E1148" w:rsidP="003F6350">
                  <w:pPr>
                    <w:pStyle w:val="Obsah"/>
                    <w:ind w:left="1161" w:hanging="1161"/>
                    <w:jc w:val="center"/>
                    <w:rPr>
                      <w:noProof/>
                    </w:rPr>
                  </w:pPr>
                  <w:r>
                    <w:rPr>
                      <w:noProof/>
                    </w:rPr>
                    <w:t>PKH</w:t>
                  </w:r>
                </w:p>
              </w:tc>
              <w:tc>
                <w:tcPr>
                  <w:tcW w:w="3686" w:type="dxa"/>
                </w:tcPr>
                <w:p w14:paraId="0988D6B6" w14:textId="69CEACEF" w:rsidR="008E1148" w:rsidRDefault="00196BB4" w:rsidP="003F6350">
                  <w:pPr>
                    <w:pStyle w:val="Obsah"/>
                    <w:ind w:left="1161" w:hanging="1161"/>
                    <w:jc w:val="center"/>
                    <w:cnfStyle w:val="000000100000" w:firstRow="0" w:lastRow="0" w:firstColumn="0" w:lastColumn="0" w:oddVBand="0" w:evenVBand="0" w:oddHBand="1" w:evenHBand="0" w:firstRowFirstColumn="0" w:firstRowLastColumn="0" w:lastRowFirstColumn="0" w:lastRowLastColumn="0"/>
                    <w:rPr>
                      <w:noProof/>
                    </w:rPr>
                  </w:pPr>
                  <w:r>
                    <w:rPr>
                      <w:noProof/>
                    </w:rPr>
                    <w:t>236</w:t>
                  </w:r>
                </w:p>
              </w:tc>
            </w:tr>
          </w:tbl>
          <w:p w14:paraId="143DF1B2" w14:textId="651D799C" w:rsidR="005701AD" w:rsidRDefault="00D001BC" w:rsidP="00DF027C">
            <w:pPr>
              <w:pStyle w:val="Obsah"/>
              <w:rPr>
                <w:i/>
                <w:noProof/>
                <w:sz w:val="36"/>
              </w:rPr>
            </w:pPr>
            <w:r>
              <w:rPr>
                <w:noProof/>
              </w:rPr>
              <mc:AlternateContent>
                <mc:Choice Requires="wps">
                  <w:drawing>
                    <wp:inline distT="0" distB="0" distL="0" distR="0" wp14:anchorId="2D87A6A8" wp14:editId="289B33C3">
                      <wp:extent cx="304800" cy="304800"/>
                      <wp:effectExtent l="635" t="0" r="0" b="4445"/>
                      <wp:docPr id="32530122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4AD0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5"/>
          <w:p w14:paraId="276DF35C" w14:textId="22D11F88" w:rsidR="003F6350" w:rsidRDefault="00025FE2" w:rsidP="00025FE2">
            <w:pPr>
              <w:pStyle w:val="Obsah"/>
              <w:jc w:val="center"/>
              <w:rPr>
                <w:i/>
                <w:noProof/>
                <w:sz w:val="36"/>
              </w:rPr>
            </w:pPr>
            <w:r>
              <w:rPr>
                <w:i/>
                <w:noProof/>
                <w:sz w:val="36"/>
              </w:rPr>
              <w:t xml:space="preserve">    </w:t>
            </w:r>
            <w:r w:rsidR="00102F4A">
              <w:rPr>
                <w:noProof/>
              </w:rPr>
              <w:drawing>
                <wp:inline distT="0" distB="0" distL="0" distR="0" wp14:anchorId="55BD75CF" wp14:editId="047F7D5B">
                  <wp:extent cx="3913437" cy="2868444"/>
                  <wp:effectExtent l="0" t="0" r="0" b="8255"/>
                  <wp:docPr id="9722483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48359" name="Obrázek 1"/>
                          <pic:cNvPicPr/>
                        </pic:nvPicPr>
                        <pic:blipFill>
                          <a:blip r:embed="rId13">
                            <a:extLst>
                              <a:ext uri="{28A0092B-C50C-407E-A947-70E740481C1C}">
                                <a14:useLocalDpi xmlns:a14="http://schemas.microsoft.com/office/drawing/2010/main" val="0"/>
                              </a:ext>
                            </a:extLst>
                          </a:blip>
                          <a:stretch>
                            <a:fillRect/>
                          </a:stretch>
                        </pic:blipFill>
                        <pic:spPr>
                          <a:xfrm>
                            <a:off x="0" y="0"/>
                            <a:ext cx="3913437" cy="2868444"/>
                          </a:xfrm>
                          <a:prstGeom prst="rect">
                            <a:avLst/>
                          </a:prstGeom>
                        </pic:spPr>
                      </pic:pic>
                    </a:graphicData>
                  </a:graphic>
                </wp:inline>
              </w:drawing>
            </w:r>
          </w:p>
        </w:tc>
      </w:tr>
      <w:tr w:rsidR="001E44EF" w14:paraId="7239C9FE" w14:textId="77777777" w:rsidTr="00C11203">
        <w:tblPrEx>
          <w:tblCellMar>
            <w:left w:w="70" w:type="dxa"/>
            <w:right w:w="70" w:type="dxa"/>
          </w:tblCellMar>
        </w:tblPrEx>
        <w:trPr>
          <w:trHeight w:val="5931"/>
        </w:trPr>
        <w:tc>
          <w:tcPr>
            <w:tcW w:w="9883" w:type="dxa"/>
          </w:tcPr>
          <w:p w14:paraId="55E7A710" w14:textId="77777777" w:rsidR="005701AD" w:rsidRPr="001734AB" w:rsidRDefault="001734AB" w:rsidP="007246ED">
            <w:pPr>
              <w:pStyle w:val="Nadpis2"/>
              <w:numPr>
                <w:ilvl w:val="1"/>
                <w:numId w:val="1"/>
              </w:numPr>
              <w:jc w:val="both"/>
              <w:rPr>
                <w:b/>
                <w:bCs/>
                <w:sz w:val="28"/>
                <w:szCs w:val="28"/>
              </w:rPr>
            </w:pPr>
            <w:bookmarkStart w:id="6" w:name="_Hlk150766969"/>
            <w:r w:rsidRPr="001734AB">
              <w:rPr>
                <w:b/>
                <w:bCs/>
                <w:sz w:val="28"/>
                <w:szCs w:val="28"/>
              </w:rPr>
              <w:lastRenderedPageBreak/>
              <w:t>Plemenní hřebci</w:t>
            </w:r>
          </w:p>
          <w:p w14:paraId="6EA8AFD6" w14:textId="740475B9" w:rsidR="00351AA4" w:rsidRPr="00351AA4" w:rsidRDefault="00533AF6" w:rsidP="007246ED">
            <w:pPr>
              <w:jc w:val="both"/>
              <w:rPr>
                <w:b w:val="0"/>
                <w:bCs/>
              </w:rPr>
            </w:pPr>
            <w:r>
              <w:rPr>
                <w:b w:val="0"/>
                <w:bCs/>
              </w:rPr>
              <w:t xml:space="preserve"> V roce 2024 došlo k mírnému nárůstu počtu hřebců zapsaných do PK ČT. </w:t>
            </w:r>
            <w:r w:rsidR="00060043">
              <w:rPr>
                <w:b w:val="0"/>
                <w:bCs/>
              </w:rPr>
              <w:t>Jak je patrné z</w:t>
            </w:r>
            <w:r>
              <w:rPr>
                <w:b w:val="0"/>
                <w:bCs/>
              </w:rPr>
              <w:t> </w:t>
            </w:r>
            <w:r w:rsidR="00060043">
              <w:rPr>
                <w:b w:val="0"/>
                <w:bCs/>
              </w:rPr>
              <w:t>předchozí</w:t>
            </w:r>
            <w:r>
              <w:rPr>
                <w:b w:val="0"/>
                <w:bCs/>
              </w:rPr>
              <w:t>ch let</w:t>
            </w:r>
            <w:r w:rsidR="00060043">
              <w:rPr>
                <w:b w:val="0"/>
                <w:bCs/>
              </w:rPr>
              <w:t>, počty plemenných hřebců se drží</w:t>
            </w:r>
            <w:r w:rsidR="00351AA4">
              <w:rPr>
                <w:b w:val="0"/>
                <w:bCs/>
              </w:rPr>
              <w:t>,</w:t>
            </w:r>
            <w:r w:rsidR="00060043">
              <w:rPr>
                <w:b w:val="0"/>
                <w:bCs/>
              </w:rPr>
              <w:t xml:space="preserve"> v průběhu posledního desetiletí</w:t>
            </w:r>
            <w:r w:rsidR="00351AA4">
              <w:rPr>
                <w:b w:val="0"/>
                <w:bCs/>
              </w:rPr>
              <w:t>,</w:t>
            </w:r>
            <w:r w:rsidR="00060043">
              <w:rPr>
                <w:b w:val="0"/>
                <w:bCs/>
              </w:rPr>
              <w:t xml:space="preserve"> na </w:t>
            </w:r>
            <w:r w:rsidR="00EA3DDF">
              <w:rPr>
                <w:b w:val="0"/>
                <w:bCs/>
              </w:rPr>
              <w:t xml:space="preserve">téměř </w:t>
            </w:r>
            <w:r w:rsidR="00060043">
              <w:rPr>
                <w:b w:val="0"/>
                <w:bCs/>
              </w:rPr>
              <w:t>stejné úrovni</w:t>
            </w:r>
            <w:r>
              <w:rPr>
                <w:b w:val="0"/>
                <w:bCs/>
              </w:rPr>
              <w:t xml:space="preserve"> a jejich počty se mění v řádu desítek. </w:t>
            </w:r>
            <w:r w:rsidR="00060043">
              <w:rPr>
                <w:b w:val="0"/>
                <w:bCs/>
              </w:rPr>
              <w:t xml:space="preserve"> V roce 20</w:t>
            </w:r>
            <w:r w:rsidR="00EA3DDF">
              <w:rPr>
                <w:b w:val="0"/>
                <w:bCs/>
              </w:rPr>
              <w:t>2</w:t>
            </w:r>
            <w:r>
              <w:rPr>
                <w:b w:val="0"/>
                <w:bCs/>
              </w:rPr>
              <w:t>4</w:t>
            </w:r>
            <w:r w:rsidR="00060043">
              <w:rPr>
                <w:b w:val="0"/>
                <w:bCs/>
              </w:rPr>
              <w:t xml:space="preserve"> to byl tedy celkový počet </w:t>
            </w:r>
            <w:r w:rsidR="00455FF1">
              <w:rPr>
                <w:b w:val="0"/>
                <w:bCs/>
              </w:rPr>
              <w:t>2</w:t>
            </w:r>
            <w:r>
              <w:rPr>
                <w:b w:val="0"/>
                <w:bCs/>
              </w:rPr>
              <w:t>36</w:t>
            </w:r>
            <w:r w:rsidR="00060043">
              <w:rPr>
                <w:b w:val="0"/>
                <w:bCs/>
              </w:rPr>
              <w:t xml:space="preserve"> </w:t>
            </w:r>
            <w:r w:rsidR="00D367CC">
              <w:rPr>
                <w:b w:val="0"/>
                <w:bCs/>
              </w:rPr>
              <w:t xml:space="preserve">plemenných </w:t>
            </w:r>
            <w:r w:rsidR="00060043">
              <w:rPr>
                <w:b w:val="0"/>
                <w:bCs/>
              </w:rPr>
              <w:t xml:space="preserve">hřebců </w:t>
            </w:r>
            <w:r w:rsidR="00D367CC">
              <w:rPr>
                <w:b w:val="0"/>
                <w:bCs/>
              </w:rPr>
              <w:t>zařazených do PKH ČT. V roce 20</w:t>
            </w:r>
            <w:r w:rsidR="00EA3DDF">
              <w:rPr>
                <w:b w:val="0"/>
                <w:bCs/>
              </w:rPr>
              <w:t>2</w:t>
            </w:r>
            <w:r w:rsidR="00DA53EF">
              <w:rPr>
                <w:b w:val="0"/>
                <w:bCs/>
              </w:rPr>
              <w:t>4</w:t>
            </w:r>
            <w:r w:rsidR="00D367CC">
              <w:rPr>
                <w:b w:val="0"/>
                <w:bCs/>
              </w:rPr>
              <w:t xml:space="preserve"> bylo v</w:t>
            </w:r>
            <w:r w:rsidR="00DA53EF">
              <w:rPr>
                <w:b w:val="0"/>
                <w:bCs/>
              </w:rPr>
              <w:t> katalogu hřebců uvedeno celkem 95 hřebců, kteří požádali v roce 2024 o udělení výběru.</w:t>
            </w:r>
            <w:r w:rsidR="00DF5AD0">
              <w:rPr>
                <w:b w:val="0"/>
                <w:bCs/>
              </w:rPr>
              <w:t xml:space="preserve"> </w:t>
            </w:r>
            <w:r w:rsidR="00DF5AD0" w:rsidRPr="00DF5AD0">
              <w:rPr>
                <w:b w:val="0"/>
                <w:bCs/>
              </w:rPr>
              <w:t>Chovatelé mají zájem o evropský genetický matriál, a proto jsme vytvořili seznam inseminačních dávek hřebců ze zahraničí, který usnadní všem chovatelům registraci hříbat v ČR v rámci plemenné knihy českého teplokrevníka.</w:t>
            </w:r>
            <w:r w:rsidR="00DA53EF">
              <w:rPr>
                <w:b w:val="0"/>
                <w:bCs/>
              </w:rPr>
              <w:t xml:space="preserve"> Tento seznam inseminačních dávek každoročně rozšiřujeme, dle požadavku chovatelů a dle využití hřebců ze zahraničí. Zařazení zahraničního hřebce na seznam ID není nijak zpoplatněno, tak aby chovatelé s využitím genetického materiálu ze zahraničí měli co nejméně práce a nákladů. </w:t>
            </w:r>
            <w:r w:rsidR="00DF5AD0" w:rsidRPr="00DF5AD0">
              <w:rPr>
                <w:b w:val="0"/>
                <w:bCs/>
              </w:rPr>
              <w:t>Chovatel tedy může vybírat z již vytvořeného seznamu inseminačních dávek, který nalezne na webu www.ceskyteplokrevnik.cz v sekci Dokumenty</w:t>
            </w:r>
            <w:r w:rsidR="00DA53EF">
              <w:rPr>
                <w:b w:val="0"/>
                <w:bCs/>
              </w:rPr>
              <w:t xml:space="preserve"> v odrážce Katalog hřebců</w:t>
            </w:r>
            <w:r w:rsidR="00DF5AD0" w:rsidRPr="00DF5AD0">
              <w:rPr>
                <w:b w:val="0"/>
                <w:bCs/>
              </w:rPr>
              <w:t>. Pokud plánovaný hřebec v seznamu není, lze jednoduše požádat RPK ČT o uznání inseminační dávky hřebce ze zahraničí a po schválení, bude takový hřebec pro další roky na seznam zařazen. Majitel inseminované klisny zaplatí pouze manipulační poplatek za vystavení připouštěcího lístku, pokud mu nebude vystaven držitelem zahraničního hřebce</w:t>
            </w:r>
            <w:r w:rsidR="00DF5AD0">
              <w:rPr>
                <w:b w:val="0"/>
                <w:bCs/>
              </w:rPr>
              <w:t xml:space="preserve">. </w:t>
            </w:r>
            <w:r w:rsidR="00DA53EF">
              <w:rPr>
                <w:b w:val="0"/>
                <w:bCs/>
              </w:rPr>
              <w:t xml:space="preserve">V roce 2024 bylo nově zařazeno 32 hřebců, kromě mladých akvizicí z předvýběru a testu za zmínku stojí hřebci s výkonností – </w:t>
            </w:r>
            <w:proofErr w:type="spellStart"/>
            <w:r w:rsidR="00DA53EF">
              <w:rPr>
                <w:b w:val="0"/>
                <w:bCs/>
              </w:rPr>
              <w:t>Gylord</w:t>
            </w:r>
            <w:proofErr w:type="spellEnd"/>
            <w:r w:rsidR="00DA53EF">
              <w:rPr>
                <w:b w:val="0"/>
                <w:bCs/>
              </w:rPr>
              <w:t xml:space="preserve">-S, </w:t>
            </w:r>
            <w:proofErr w:type="spellStart"/>
            <w:r w:rsidR="00DA53EF">
              <w:rPr>
                <w:b w:val="0"/>
                <w:bCs/>
              </w:rPr>
              <w:t>Chaccothago</w:t>
            </w:r>
            <w:proofErr w:type="spellEnd"/>
            <w:r w:rsidR="00DA53EF">
              <w:rPr>
                <w:b w:val="0"/>
                <w:bCs/>
              </w:rPr>
              <w:t xml:space="preserve">, Christ, </w:t>
            </w:r>
            <w:proofErr w:type="spellStart"/>
            <w:r w:rsidR="00DA53EF">
              <w:rPr>
                <w:b w:val="0"/>
                <w:bCs/>
              </w:rPr>
              <w:t>Larimar</w:t>
            </w:r>
            <w:proofErr w:type="spellEnd"/>
            <w:r w:rsidR="00DA53EF">
              <w:rPr>
                <w:b w:val="0"/>
                <w:bCs/>
              </w:rPr>
              <w:t xml:space="preserve">, </w:t>
            </w:r>
            <w:proofErr w:type="spellStart"/>
            <w:r w:rsidR="00DA53EF">
              <w:rPr>
                <w:b w:val="0"/>
                <w:bCs/>
              </w:rPr>
              <w:t>Lig</w:t>
            </w:r>
            <w:r w:rsidR="007B7B6B">
              <w:rPr>
                <w:b w:val="0"/>
                <w:bCs/>
              </w:rPr>
              <w:t>h</w:t>
            </w:r>
            <w:r w:rsidR="00DA53EF">
              <w:rPr>
                <w:b w:val="0"/>
                <w:bCs/>
              </w:rPr>
              <w:t>t</w:t>
            </w:r>
            <w:proofErr w:type="spellEnd"/>
            <w:r w:rsidR="00DA53EF">
              <w:rPr>
                <w:b w:val="0"/>
                <w:bCs/>
              </w:rPr>
              <w:t xml:space="preserve"> Sta</w:t>
            </w:r>
            <w:r w:rsidR="007B7B6B">
              <w:rPr>
                <w:b w:val="0"/>
                <w:bCs/>
              </w:rPr>
              <w:t xml:space="preserve">r, Norman, </w:t>
            </w:r>
            <w:proofErr w:type="spellStart"/>
            <w:r w:rsidR="007B7B6B">
              <w:rPr>
                <w:b w:val="0"/>
                <w:bCs/>
              </w:rPr>
              <w:t>Silbermond</w:t>
            </w:r>
            <w:proofErr w:type="spellEnd"/>
            <w:r w:rsidR="007B7B6B">
              <w:rPr>
                <w:b w:val="0"/>
                <w:bCs/>
              </w:rPr>
              <w:t xml:space="preserve">, nebo Oscar des </w:t>
            </w:r>
            <w:proofErr w:type="spellStart"/>
            <w:r w:rsidR="007B7B6B">
              <w:rPr>
                <w:b w:val="0"/>
                <w:bCs/>
              </w:rPr>
              <w:t>Fontaines</w:t>
            </w:r>
            <w:proofErr w:type="spellEnd"/>
            <w:r w:rsidR="007B7B6B">
              <w:rPr>
                <w:b w:val="0"/>
                <w:bCs/>
              </w:rPr>
              <w:t xml:space="preserve">. Největší oblibě se v roce v rámci počtu připuštěných klisen těšil hřebec </w:t>
            </w:r>
            <w:proofErr w:type="spellStart"/>
            <w:r w:rsidR="007B7B6B">
              <w:rPr>
                <w:b w:val="0"/>
                <w:bCs/>
              </w:rPr>
              <w:t>Eldorado</w:t>
            </w:r>
            <w:proofErr w:type="spellEnd"/>
            <w:r w:rsidR="007B7B6B">
              <w:rPr>
                <w:b w:val="0"/>
                <w:bCs/>
              </w:rPr>
              <w:t xml:space="preserve"> 45</w:t>
            </w:r>
          </w:p>
          <w:p w14:paraId="5143D3C1" w14:textId="4551D016" w:rsidR="00351AA4" w:rsidRDefault="00351AA4" w:rsidP="007246ED">
            <w:pPr>
              <w:jc w:val="both"/>
              <w:rPr>
                <w:b w:val="0"/>
                <w:bCs/>
              </w:rPr>
            </w:pPr>
          </w:p>
          <w:tbl>
            <w:tblPr>
              <w:tblW w:w="3260" w:type="dxa"/>
              <w:tblCellMar>
                <w:left w:w="70" w:type="dxa"/>
                <w:right w:w="70" w:type="dxa"/>
              </w:tblCellMar>
              <w:tblLook w:val="04A0" w:firstRow="1" w:lastRow="0" w:firstColumn="1" w:lastColumn="0" w:noHBand="0" w:noVBand="1"/>
            </w:tblPr>
            <w:tblGrid>
              <w:gridCol w:w="3260"/>
            </w:tblGrid>
            <w:tr w:rsidR="00351AA4" w:rsidRPr="00351AA4" w14:paraId="7B391796" w14:textId="77777777" w:rsidTr="00351AA4">
              <w:trPr>
                <w:trHeight w:val="288"/>
              </w:trPr>
              <w:tc>
                <w:tcPr>
                  <w:tcW w:w="3260" w:type="dxa"/>
                  <w:tcBorders>
                    <w:top w:val="nil"/>
                    <w:left w:val="nil"/>
                    <w:bottom w:val="nil"/>
                    <w:right w:val="nil"/>
                  </w:tcBorders>
                  <w:noWrap/>
                  <w:vAlign w:val="bottom"/>
                  <w:hideMark/>
                </w:tcPr>
                <w:p w14:paraId="321F70DA" w14:textId="1F4EE823" w:rsidR="00351AA4" w:rsidRPr="00351AA4" w:rsidRDefault="00351AA4" w:rsidP="00351AA4">
                  <w:pPr>
                    <w:spacing w:line="240" w:lineRule="auto"/>
                    <w:rPr>
                      <w:rFonts w:eastAsia="Times New Roman" w:cstheme="minorHAnsi"/>
                      <w:b w:val="0"/>
                      <w:color w:val="000000"/>
                      <w:szCs w:val="28"/>
                      <w:lang w:eastAsia="cs-CZ"/>
                    </w:rPr>
                  </w:pPr>
                </w:p>
              </w:tc>
            </w:tr>
            <w:tr w:rsidR="00351AA4" w:rsidRPr="00351AA4" w14:paraId="04D5F6B7" w14:textId="77777777" w:rsidTr="00351AA4">
              <w:trPr>
                <w:trHeight w:val="288"/>
              </w:trPr>
              <w:tc>
                <w:tcPr>
                  <w:tcW w:w="3260" w:type="dxa"/>
                  <w:tcBorders>
                    <w:top w:val="nil"/>
                    <w:left w:val="nil"/>
                    <w:bottom w:val="nil"/>
                    <w:right w:val="nil"/>
                  </w:tcBorders>
                  <w:noWrap/>
                  <w:vAlign w:val="bottom"/>
                  <w:hideMark/>
                </w:tcPr>
                <w:p w14:paraId="1620D69D" w14:textId="6457D4CA" w:rsidR="00351AA4" w:rsidRPr="00351AA4" w:rsidRDefault="00351AA4" w:rsidP="00351AA4">
                  <w:pPr>
                    <w:spacing w:line="240" w:lineRule="auto"/>
                    <w:rPr>
                      <w:rFonts w:eastAsia="Times New Roman" w:cstheme="minorHAnsi"/>
                      <w:b w:val="0"/>
                      <w:color w:val="000000"/>
                      <w:szCs w:val="28"/>
                      <w:lang w:eastAsia="cs-CZ"/>
                    </w:rPr>
                  </w:pPr>
                </w:p>
              </w:tc>
            </w:tr>
            <w:tr w:rsidR="00351AA4" w:rsidRPr="00351AA4" w14:paraId="13A652DE" w14:textId="77777777" w:rsidTr="00351AA4">
              <w:trPr>
                <w:trHeight w:val="288"/>
              </w:trPr>
              <w:tc>
                <w:tcPr>
                  <w:tcW w:w="3260" w:type="dxa"/>
                  <w:tcBorders>
                    <w:top w:val="nil"/>
                    <w:left w:val="nil"/>
                    <w:bottom w:val="nil"/>
                    <w:right w:val="nil"/>
                  </w:tcBorders>
                  <w:noWrap/>
                  <w:vAlign w:val="bottom"/>
                  <w:hideMark/>
                </w:tcPr>
                <w:p w14:paraId="058D2A8F" w14:textId="7C69358B" w:rsidR="00351AA4" w:rsidRPr="00351AA4" w:rsidRDefault="00351AA4" w:rsidP="00351AA4">
                  <w:pPr>
                    <w:spacing w:line="240" w:lineRule="auto"/>
                    <w:rPr>
                      <w:rFonts w:eastAsia="Times New Roman" w:cstheme="minorHAnsi"/>
                      <w:b w:val="0"/>
                      <w:color w:val="000000"/>
                      <w:szCs w:val="28"/>
                      <w:lang w:eastAsia="cs-CZ"/>
                    </w:rPr>
                  </w:pPr>
                </w:p>
              </w:tc>
            </w:tr>
          </w:tbl>
          <w:p w14:paraId="26DAD476" w14:textId="7A66B53D" w:rsidR="000E5689" w:rsidRPr="00351AA4" w:rsidRDefault="000E5689" w:rsidP="007246ED">
            <w:pPr>
              <w:jc w:val="both"/>
              <w:rPr>
                <w:rFonts w:cstheme="minorHAnsi"/>
                <w:b w:val="0"/>
                <w:bCs/>
                <w:szCs w:val="28"/>
              </w:rPr>
            </w:pPr>
            <w:r w:rsidRPr="00351AA4">
              <w:rPr>
                <w:rFonts w:cstheme="minorHAnsi"/>
                <w:b w:val="0"/>
                <w:bCs/>
                <w:szCs w:val="28"/>
              </w:rPr>
              <w:t>.</w:t>
            </w:r>
            <w:r w:rsidR="00001981" w:rsidRPr="00351AA4">
              <w:rPr>
                <w:rFonts w:cstheme="minorHAnsi"/>
                <w:b w:val="0"/>
                <w:bCs/>
                <w:szCs w:val="28"/>
              </w:rPr>
              <w:t xml:space="preserve"> </w:t>
            </w:r>
          </w:p>
          <w:p w14:paraId="6AC8D6B1" w14:textId="35E147A7" w:rsidR="004C73EF" w:rsidRDefault="004C73EF" w:rsidP="007246ED">
            <w:pPr>
              <w:jc w:val="both"/>
              <w:rPr>
                <w:b w:val="0"/>
                <w:bCs/>
              </w:rPr>
            </w:pPr>
          </w:p>
          <w:bookmarkEnd w:id="6"/>
          <w:p w14:paraId="712D5E10" w14:textId="77777777" w:rsidR="00351AA4" w:rsidRDefault="00351AA4" w:rsidP="007246ED">
            <w:pPr>
              <w:pStyle w:val="Nadpis2"/>
              <w:jc w:val="both"/>
            </w:pPr>
          </w:p>
          <w:p w14:paraId="30E57EE9" w14:textId="77777777" w:rsidR="00DA21FE" w:rsidRDefault="00DA21FE" w:rsidP="00DA21FE"/>
          <w:p w14:paraId="63778EDE" w14:textId="77777777" w:rsidR="00DA21FE" w:rsidRDefault="00DA21FE" w:rsidP="00DA21FE"/>
          <w:p w14:paraId="25F14414" w14:textId="77777777" w:rsidR="00DA21FE" w:rsidRPr="00DA21FE" w:rsidRDefault="00DA21FE" w:rsidP="00DA21FE"/>
          <w:p w14:paraId="347B1676" w14:textId="77777777" w:rsidR="00351AA4" w:rsidRDefault="00351AA4" w:rsidP="007246ED">
            <w:pPr>
              <w:pStyle w:val="Nadpis2"/>
              <w:jc w:val="both"/>
            </w:pPr>
          </w:p>
          <w:p w14:paraId="2796266A" w14:textId="32A8B33A" w:rsidR="004C73EF" w:rsidRPr="0029126F" w:rsidRDefault="004C73EF" w:rsidP="0029126F">
            <w:pPr>
              <w:pStyle w:val="Nadpis2"/>
              <w:jc w:val="both"/>
            </w:pPr>
            <w:r>
              <w:lastRenderedPageBreak/>
              <w:t>Hodnocení hřebců po 70denním testu</w:t>
            </w:r>
          </w:p>
          <w:p w14:paraId="72DCC6AB" w14:textId="77777777" w:rsidR="00E55ADA" w:rsidRPr="00E55ADA" w:rsidRDefault="00E55ADA" w:rsidP="00E55ADA">
            <w:pPr>
              <w:jc w:val="both"/>
              <w:rPr>
                <w:b w:val="0"/>
                <w:bCs/>
              </w:rPr>
            </w:pPr>
            <w:r w:rsidRPr="00E55ADA">
              <w:rPr>
                <w:b w:val="0"/>
                <w:bCs/>
              </w:rPr>
              <w:t>Ve středu 7.8.3024 byl v Zemském hřebčinci Písek zahájen 70denní test hřebců pro plemennou knihu českého teplokrevníka. Komise po celou dobu testu pracovala ve složení Ing. Hana Civišová (předsedkyně RPK ČT), Zdeněk Hrnčíř a předseda spolku Český teplokrevník Jan Chýle. K naskladnění byli adepti předvedeni na základě pozitivního výsledku z II. předvýběru hřebců do plemenné knihy českého teplokrevníka. Komise hřebce posoudila na pevném podkladu a pod sedlem. Tři hřebci byli přijati do staničního testu, který se odehrává v ZH Písek a čtyři hřebci absolvují formu 70denního sportovního testu v domácí přípravě.</w:t>
            </w:r>
          </w:p>
          <w:p w14:paraId="1ABE88A2" w14:textId="77777777" w:rsidR="00E55ADA" w:rsidRPr="00E55ADA" w:rsidRDefault="00E55ADA" w:rsidP="00E55ADA">
            <w:pPr>
              <w:jc w:val="both"/>
              <w:rPr>
                <w:b w:val="0"/>
                <w:bCs/>
              </w:rPr>
            </w:pPr>
          </w:p>
          <w:p w14:paraId="168E033A" w14:textId="589D63F3" w:rsidR="00E55ADA" w:rsidRPr="00E55ADA" w:rsidRDefault="00E55ADA" w:rsidP="00E55ADA">
            <w:pPr>
              <w:jc w:val="both"/>
            </w:pPr>
            <w:r w:rsidRPr="00E55ADA">
              <w:t>Staniční test</w:t>
            </w:r>
          </w:p>
          <w:p w14:paraId="6896459E" w14:textId="68D725ED" w:rsidR="00E55ADA" w:rsidRPr="00E55ADA" w:rsidRDefault="00E55ADA" w:rsidP="00E55ADA">
            <w:pPr>
              <w:pStyle w:val="Odstavecseseznamem"/>
              <w:numPr>
                <w:ilvl w:val="0"/>
                <w:numId w:val="6"/>
              </w:numPr>
              <w:jc w:val="both"/>
              <w:rPr>
                <w:b w:val="0"/>
                <w:bCs/>
              </w:rPr>
            </w:pPr>
            <w:r w:rsidRPr="00E55ADA">
              <w:rPr>
                <w:b w:val="0"/>
                <w:bCs/>
              </w:rPr>
              <w:t>C.R. TN (</w:t>
            </w:r>
            <w:proofErr w:type="spellStart"/>
            <w:r w:rsidRPr="00E55ADA">
              <w:rPr>
                <w:b w:val="0"/>
                <w:bCs/>
              </w:rPr>
              <w:t>Carerra</w:t>
            </w:r>
            <w:proofErr w:type="spellEnd"/>
            <w:r w:rsidRPr="00E55ADA">
              <w:rPr>
                <w:b w:val="0"/>
                <w:bCs/>
              </w:rPr>
              <w:t xml:space="preserve"> VDL x </w:t>
            </w:r>
            <w:proofErr w:type="spellStart"/>
            <w:r w:rsidRPr="00E55ADA">
              <w:rPr>
                <w:b w:val="0"/>
                <w:bCs/>
              </w:rPr>
              <w:t>Harley</w:t>
            </w:r>
            <w:proofErr w:type="spellEnd"/>
            <w:r w:rsidRPr="00E55ADA">
              <w:rPr>
                <w:b w:val="0"/>
                <w:bCs/>
              </w:rPr>
              <w:t xml:space="preserve"> VDL) - chovatel a majitel Team </w:t>
            </w:r>
            <w:proofErr w:type="spellStart"/>
            <w:r w:rsidRPr="00E55ADA">
              <w:rPr>
                <w:b w:val="0"/>
                <w:bCs/>
              </w:rPr>
              <w:t>Nijhof</w:t>
            </w:r>
            <w:proofErr w:type="spellEnd"/>
          </w:p>
          <w:p w14:paraId="6F6E9584" w14:textId="584BD014" w:rsidR="00E55ADA" w:rsidRPr="00E55ADA" w:rsidRDefault="00E55ADA" w:rsidP="00E55ADA">
            <w:pPr>
              <w:pStyle w:val="Odstavecseseznamem"/>
              <w:numPr>
                <w:ilvl w:val="0"/>
                <w:numId w:val="6"/>
              </w:numPr>
              <w:jc w:val="both"/>
              <w:rPr>
                <w:b w:val="0"/>
                <w:bCs/>
              </w:rPr>
            </w:pPr>
            <w:r w:rsidRPr="00E55ADA">
              <w:rPr>
                <w:b w:val="0"/>
                <w:bCs/>
              </w:rPr>
              <w:t>17/522 Calvados (</w:t>
            </w:r>
            <w:proofErr w:type="spellStart"/>
            <w:r w:rsidRPr="00E55ADA">
              <w:rPr>
                <w:b w:val="0"/>
                <w:bCs/>
              </w:rPr>
              <w:t>Heartbreak</w:t>
            </w:r>
            <w:proofErr w:type="spellEnd"/>
            <w:r w:rsidRPr="00E55ADA">
              <w:rPr>
                <w:b w:val="0"/>
                <w:bCs/>
              </w:rPr>
              <w:t xml:space="preserve"> ZH x </w:t>
            </w:r>
            <w:proofErr w:type="spellStart"/>
            <w:r w:rsidRPr="00E55ADA">
              <w:rPr>
                <w:b w:val="0"/>
                <w:bCs/>
              </w:rPr>
              <w:t>Crawfordastral</w:t>
            </w:r>
            <w:proofErr w:type="spellEnd"/>
            <w:r w:rsidRPr="00E55ADA">
              <w:rPr>
                <w:b w:val="0"/>
                <w:bCs/>
              </w:rPr>
              <w:t>) – chovatel a majitel ZH Písek</w:t>
            </w:r>
          </w:p>
          <w:p w14:paraId="006AE138" w14:textId="1D1A2A19" w:rsidR="00E55ADA" w:rsidRPr="00E55ADA" w:rsidRDefault="00E55ADA" w:rsidP="00E55ADA">
            <w:pPr>
              <w:pStyle w:val="Odstavecseseznamem"/>
              <w:numPr>
                <w:ilvl w:val="0"/>
                <w:numId w:val="6"/>
              </w:numPr>
              <w:jc w:val="both"/>
              <w:rPr>
                <w:b w:val="0"/>
                <w:bCs/>
              </w:rPr>
            </w:pPr>
            <w:proofErr w:type="spellStart"/>
            <w:r w:rsidRPr="00E55ADA">
              <w:rPr>
                <w:b w:val="0"/>
                <w:bCs/>
              </w:rPr>
              <w:t>Royal</w:t>
            </w:r>
            <w:proofErr w:type="spellEnd"/>
            <w:r w:rsidRPr="00E55ADA">
              <w:rPr>
                <w:b w:val="0"/>
                <w:bCs/>
              </w:rPr>
              <w:t xml:space="preserve"> </w:t>
            </w:r>
            <w:proofErr w:type="spellStart"/>
            <w:r w:rsidRPr="00E55ADA">
              <w:rPr>
                <w:b w:val="0"/>
                <w:bCs/>
              </w:rPr>
              <w:t>White</w:t>
            </w:r>
            <w:proofErr w:type="spellEnd"/>
            <w:r w:rsidRPr="00E55ADA">
              <w:rPr>
                <w:b w:val="0"/>
                <w:bCs/>
              </w:rPr>
              <w:t xml:space="preserve"> TN (</w:t>
            </w:r>
            <w:proofErr w:type="spellStart"/>
            <w:proofErr w:type="gramStart"/>
            <w:r w:rsidRPr="00E55ADA">
              <w:rPr>
                <w:b w:val="0"/>
                <w:bCs/>
              </w:rPr>
              <w:t>Chacco</w:t>
            </w:r>
            <w:proofErr w:type="spellEnd"/>
            <w:r w:rsidRPr="00E55ADA">
              <w:rPr>
                <w:b w:val="0"/>
                <w:bCs/>
              </w:rPr>
              <w:t xml:space="preserve">- </w:t>
            </w:r>
            <w:proofErr w:type="spellStart"/>
            <w:r w:rsidRPr="00E55ADA">
              <w:rPr>
                <w:b w:val="0"/>
                <w:bCs/>
              </w:rPr>
              <w:t>White</w:t>
            </w:r>
            <w:proofErr w:type="spellEnd"/>
            <w:proofErr w:type="gramEnd"/>
            <w:r w:rsidRPr="00E55ADA">
              <w:rPr>
                <w:b w:val="0"/>
                <w:bCs/>
              </w:rPr>
              <w:t xml:space="preserve"> x Cicero van </w:t>
            </w:r>
            <w:proofErr w:type="spellStart"/>
            <w:r w:rsidRPr="00E55ADA">
              <w:rPr>
                <w:b w:val="0"/>
                <w:bCs/>
              </w:rPr>
              <w:t>Paemel</w:t>
            </w:r>
            <w:proofErr w:type="spellEnd"/>
            <w:r w:rsidRPr="00E55ADA">
              <w:rPr>
                <w:b w:val="0"/>
                <w:bCs/>
              </w:rPr>
              <w:t xml:space="preserve">) – chovatel a majitel Team </w:t>
            </w:r>
            <w:proofErr w:type="spellStart"/>
            <w:r w:rsidRPr="00E55ADA">
              <w:rPr>
                <w:b w:val="0"/>
                <w:bCs/>
              </w:rPr>
              <w:t>Nijhof</w:t>
            </w:r>
            <w:proofErr w:type="spellEnd"/>
          </w:p>
          <w:p w14:paraId="7B104947" w14:textId="3DAC26DC" w:rsidR="00E55ADA" w:rsidRPr="00E55ADA" w:rsidRDefault="00E55ADA" w:rsidP="00E55ADA">
            <w:pPr>
              <w:jc w:val="both"/>
              <w:rPr>
                <w:b w:val="0"/>
                <w:bCs/>
              </w:rPr>
            </w:pPr>
          </w:p>
          <w:p w14:paraId="3AD81F98" w14:textId="77777777" w:rsidR="00E55ADA" w:rsidRPr="00E55ADA" w:rsidRDefault="00E55ADA" w:rsidP="00E55ADA">
            <w:pPr>
              <w:jc w:val="both"/>
            </w:pPr>
            <w:r w:rsidRPr="00E55ADA">
              <w:t>Sportovní test</w:t>
            </w:r>
          </w:p>
          <w:p w14:paraId="218E86BF" w14:textId="01E16C2B" w:rsidR="00E55ADA" w:rsidRPr="00E55ADA" w:rsidRDefault="00E55ADA" w:rsidP="00E55ADA">
            <w:pPr>
              <w:pStyle w:val="Odstavecseseznamem"/>
              <w:numPr>
                <w:ilvl w:val="0"/>
                <w:numId w:val="6"/>
              </w:numPr>
              <w:jc w:val="both"/>
              <w:rPr>
                <w:b w:val="0"/>
                <w:bCs/>
              </w:rPr>
            </w:pPr>
            <w:proofErr w:type="spellStart"/>
            <w:r w:rsidRPr="00E55ADA">
              <w:rPr>
                <w:b w:val="0"/>
                <w:bCs/>
              </w:rPr>
              <w:t>Colourful</w:t>
            </w:r>
            <w:proofErr w:type="spellEnd"/>
            <w:r w:rsidRPr="00E55ADA">
              <w:rPr>
                <w:b w:val="0"/>
                <w:bCs/>
              </w:rPr>
              <w:t xml:space="preserve"> Spirit (</w:t>
            </w:r>
            <w:proofErr w:type="spellStart"/>
            <w:r w:rsidRPr="00E55ADA">
              <w:rPr>
                <w:b w:val="0"/>
                <w:bCs/>
              </w:rPr>
              <w:t>Chinchero</w:t>
            </w:r>
            <w:proofErr w:type="spellEnd"/>
            <w:r w:rsidRPr="00E55ADA">
              <w:rPr>
                <w:b w:val="0"/>
                <w:bCs/>
              </w:rPr>
              <w:t xml:space="preserve"> x Kafrat PKZ) – chovatel Simone Konopka, majitel Karel Polák</w:t>
            </w:r>
          </w:p>
          <w:p w14:paraId="3715CC02" w14:textId="50C2910C" w:rsidR="00E55ADA" w:rsidRPr="00E55ADA" w:rsidRDefault="00E55ADA" w:rsidP="00E55ADA">
            <w:pPr>
              <w:pStyle w:val="Odstavecseseznamem"/>
              <w:numPr>
                <w:ilvl w:val="0"/>
                <w:numId w:val="6"/>
              </w:numPr>
              <w:jc w:val="both"/>
              <w:rPr>
                <w:b w:val="0"/>
                <w:bCs/>
              </w:rPr>
            </w:pPr>
            <w:proofErr w:type="spellStart"/>
            <w:r w:rsidRPr="00E55ADA">
              <w:rPr>
                <w:b w:val="0"/>
                <w:bCs/>
              </w:rPr>
              <w:t>Check</w:t>
            </w:r>
            <w:proofErr w:type="spellEnd"/>
            <w:r w:rsidRPr="00E55ADA">
              <w:rPr>
                <w:b w:val="0"/>
                <w:bCs/>
              </w:rPr>
              <w:t xml:space="preserve"> in de </w:t>
            </w:r>
            <w:proofErr w:type="spellStart"/>
            <w:r w:rsidRPr="00E55ADA">
              <w:rPr>
                <w:b w:val="0"/>
                <w:bCs/>
              </w:rPr>
              <w:t>Zelande</w:t>
            </w:r>
            <w:proofErr w:type="spellEnd"/>
            <w:r w:rsidRPr="00E55ADA">
              <w:rPr>
                <w:b w:val="0"/>
                <w:bCs/>
              </w:rPr>
              <w:t xml:space="preserve"> Z (</w:t>
            </w:r>
            <w:proofErr w:type="spellStart"/>
            <w:r w:rsidRPr="00E55ADA">
              <w:rPr>
                <w:b w:val="0"/>
                <w:bCs/>
              </w:rPr>
              <w:t>Chacfly</w:t>
            </w:r>
            <w:proofErr w:type="spellEnd"/>
            <w:r w:rsidRPr="00E55ADA">
              <w:rPr>
                <w:b w:val="0"/>
                <w:bCs/>
              </w:rPr>
              <w:t xml:space="preserve"> PS x </w:t>
            </w:r>
            <w:proofErr w:type="spellStart"/>
            <w:r w:rsidRPr="00E55ADA">
              <w:rPr>
                <w:b w:val="0"/>
                <w:bCs/>
              </w:rPr>
              <w:t>Cornet</w:t>
            </w:r>
            <w:proofErr w:type="spellEnd"/>
            <w:r w:rsidRPr="00E55ADA">
              <w:rPr>
                <w:b w:val="0"/>
                <w:bCs/>
              </w:rPr>
              <w:t xml:space="preserve"> </w:t>
            </w:r>
            <w:proofErr w:type="spellStart"/>
            <w:r w:rsidRPr="00E55ADA">
              <w:rPr>
                <w:b w:val="0"/>
                <w:bCs/>
              </w:rPr>
              <w:t>Obolensky</w:t>
            </w:r>
            <w:proofErr w:type="spellEnd"/>
            <w:r w:rsidRPr="00E55ADA">
              <w:rPr>
                <w:b w:val="0"/>
                <w:bCs/>
              </w:rPr>
              <w:t xml:space="preserve">) – chovatel M. </w:t>
            </w:r>
            <w:proofErr w:type="spellStart"/>
            <w:r w:rsidRPr="00E55ADA">
              <w:rPr>
                <w:b w:val="0"/>
                <w:bCs/>
              </w:rPr>
              <w:t>Carpentier</w:t>
            </w:r>
            <w:proofErr w:type="spellEnd"/>
            <w:r w:rsidRPr="00E55ADA">
              <w:rPr>
                <w:b w:val="0"/>
                <w:bCs/>
              </w:rPr>
              <w:t xml:space="preserve"> </w:t>
            </w:r>
            <w:proofErr w:type="spellStart"/>
            <w:proofErr w:type="gramStart"/>
            <w:r w:rsidRPr="00E55ADA">
              <w:rPr>
                <w:b w:val="0"/>
                <w:bCs/>
              </w:rPr>
              <w:t>Uilennest</w:t>
            </w:r>
            <w:proofErr w:type="spellEnd"/>
            <w:r w:rsidRPr="00E55ADA">
              <w:rPr>
                <w:b w:val="0"/>
                <w:bCs/>
              </w:rPr>
              <w:t xml:space="preserve">  &amp;</w:t>
            </w:r>
            <w:proofErr w:type="gramEnd"/>
            <w:r w:rsidRPr="00E55ADA">
              <w:rPr>
                <w:b w:val="0"/>
                <w:bCs/>
              </w:rPr>
              <w:t xml:space="preserve"> Christian van de </w:t>
            </w:r>
            <w:proofErr w:type="spellStart"/>
            <w:r w:rsidRPr="00E55ADA">
              <w:rPr>
                <w:b w:val="0"/>
                <w:bCs/>
              </w:rPr>
              <w:t>Plasse</w:t>
            </w:r>
            <w:proofErr w:type="spellEnd"/>
            <w:r w:rsidRPr="00E55ADA">
              <w:rPr>
                <w:b w:val="0"/>
                <w:bCs/>
              </w:rPr>
              <w:t xml:space="preserve">, majitel Team </w:t>
            </w:r>
            <w:proofErr w:type="spellStart"/>
            <w:r w:rsidRPr="00E55ADA">
              <w:rPr>
                <w:b w:val="0"/>
                <w:bCs/>
              </w:rPr>
              <w:t>Nijhof</w:t>
            </w:r>
            <w:proofErr w:type="spellEnd"/>
            <w:r w:rsidRPr="00E55ADA">
              <w:rPr>
                <w:b w:val="0"/>
                <w:bCs/>
              </w:rPr>
              <w:t xml:space="preserve"> a Team </w:t>
            </w:r>
            <w:proofErr w:type="spellStart"/>
            <w:r w:rsidRPr="00E55ADA">
              <w:rPr>
                <w:b w:val="0"/>
                <w:bCs/>
              </w:rPr>
              <w:t>Mikyta</w:t>
            </w:r>
            <w:proofErr w:type="spellEnd"/>
          </w:p>
          <w:p w14:paraId="25B3F1A0" w14:textId="77777777" w:rsidR="00E55ADA" w:rsidRDefault="00E55ADA" w:rsidP="00E55ADA">
            <w:pPr>
              <w:pStyle w:val="Odstavecseseznamem"/>
              <w:numPr>
                <w:ilvl w:val="0"/>
                <w:numId w:val="6"/>
              </w:numPr>
              <w:jc w:val="both"/>
              <w:rPr>
                <w:b w:val="0"/>
                <w:bCs/>
              </w:rPr>
            </w:pPr>
            <w:proofErr w:type="spellStart"/>
            <w:r w:rsidRPr="00E55ADA">
              <w:rPr>
                <w:b w:val="0"/>
                <w:bCs/>
              </w:rPr>
              <w:t>Chacmint</w:t>
            </w:r>
            <w:proofErr w:type="spellEnd"/>
            <w:r w:rsidRPr="00E55ADA">
              <w:rPr>
                <w:b w:val="0"/>
                <w:bCs/>
              </w:rPr>
              <w:t xml:space="preserve"> (</w:t>
            </w:r>
            <w:proofErr w:type="spellStart"/>
            <w:r w:rsidRPr="00E55ADA">
              <w:rPr>
                <w:b w:val="0"/>
                <w:bCs/>
              </w:rPr>
              <w:t>Chacfly</w:t>
            </w:r>
            <w:proofErr w:type="spellEnd"/>
            <w:r w:rsidRPr="00E55ADA">
              <w:rPr>
                <w:b w:val="0"/>
                <w:bCs/>
              </w:rPr>
              <w:t xml:space="preserve"> PS x </w:t>
            </w:r>
            <w:proofErr w:type="spellStart"/>
            <w:r w:rsidRPr="00E55ADA">
              <w:rPr>
                <w:b w:val="0"/>
                <w:bCs/>
              </w:rPr>
              <w:t>Cormint</w:t>
            </w:r>
            <w:proofErr w:type="spellEnd"/>
            <w:r w:rsidRPr="00E55ADA">
              <w:rPr>
                <w:b w:val="0"/>
                <w:bCs/>
              </w:rPr>
              <w:t xml:space="preserve">) – chovatel a majitel Roman </w:t>
            </w:r>
            <w:proofErr w:type="spellStart"/>
            <w:r w:rsidRPr="00E55ADA">
              <w:rPr>
                <w:b w:val="0"/>
                <w:bCs/>
              </w:rPr>
              <w:t>Šafrata</w:t>
            </w:r>
            <w:proofErr w:type="spellEnd"/>
          </w:p>
          <w:p w14:paraId="6837E3A1" w14:textId="02EEFEDC" w:rsidR="00E55ADA" w:rsidRPr="00E55ADA" w:rsidRDefault="00E55ADA" w:rsidP="00E55ADA">
            <w:pPr>
              <w:pStyle w:val="Odstavecseseznamem"/>
              <w:numPr>
                <w:ilvl w:val="0"/>
                <w:numId w:val="6"/>
              </w:numPr>
              <w:jc w:val="both"/>
              <w:rPr>
                <w:b w:val="0"/>
                <w:bCs/>
              </w:rPr>
            </w:pPr>
            <w:proofErr w:type="spellStart"/>
            <w:r w:rsidRPr="00E55ADA">
              <w:rPr>
                <w:b w:val="0"/>
                <w:bCs/>
              </w:rPr>
              <w:t>Callero</w:t>
            </w:r>
            <w:proofErr w:type="spellEnd"/>
            <w:r w:rsidRPr="00E55ADA">
              <w:rPr>
                <w:b w:val="0"/>
                <w:bCs/>
              </w:rPr>
              <w:t xml:space="preserve"> (</w:t>
            </w:r>
            <w:proofErr w:type="spellStart"/>
            <w:r w:rsidRPr="00E55ADA">
              <w:rPr>
                <w:b w:val="0"/>
                <w:bCs/>
              </w:rPr>
              <w:t>Caleri</w:t>
            </w:r>
            <w:proofErr w:type="spellEnd"/>
            <w:r w:rsidRPr="00E55ADA">
              <w:rPr>
                <w:b w:val="0"/>
                <w:bCs/>
              </w:rPr>
              <w:t xml:space="preserve"> II x </w:t>
            </w:r>
            <w:proofErr w:type="spellStart"/>
            <w:r w:rsidRPr="00E55ADA">
              <w:rPr>
                <w:b w:val="0"/>
                <w:bCs/>
              </w:rPr>
              <w:t>Colman</w:t>
            </w:r>
            <w:proofErr w:type="spellEnd"/>
            <w:r w:rsidRPr="00E55ADA">
              <w:rPr>
                <w:b w:val="0"/>
                <w:bCs/>
              </w:rPr>
              <w:t>) – chovatel Jiří Rendl, majitel JUDr. Magda Rothová</w:t>
            </w:r>
          </w:p>
          <w:p w14:paraId="717CAC64" w14:textId="5A3D2D4A" w:rsidR="00E55ADA" w:rsidRPr="00E55ADA" w:rsidRDefault="00E55ADA" w:rsidP="00E55ADA">
            <w:pPr>
              <w:jc w:val="both"/>
              <w:rPr>
                <w:b w:val="0"/>
                <w:bCs/>
              </w:rPr>
            </w:pPr>
          </w:p>
          <w:p w14:paraId="56EE6007" w14:textId="77777777" w:rsidR="00E55ADA" w:rsidRPr="00E55ADA" w:rsidRDefault="00E55ADA" w:rsidP="00E55ADA">
            <w:pPr>
              <w:jc w:val="both"/>
              <w:rPr>
                <w:b w:val="0"/>
                <w:bCs/>
              </w:rPr>
            </w:pPr>
            <w:r w:rsidRPr="00E55ADA">
              <w:rPr>
                <w:b w:val="0"/>
                <w:bCs/>
              </w:rPr>
              <w:t>Ve středu 11.9.2024 se v ZH Písek uskutečnil kontrolní den. Komise hodnotila stupeň výcviku, kondici i úroveň připravenosti u jednotlivých hřebců. Adepti na zařazení do plemenitby pro plemennou knihu českého teplokrevníka byli posouzeni pod sedlem a doporučeni k dalšímu pokračování v testaci.</w:t>
            </w:r>
          </w:p>
          <w:p w14:paraId="11E6D55F" w14:textId="77777777" w:rsidR="00E55ADA" w:rsidRPr="00E55ADA" w:rsidRDefault="00E55ADA" w:rsidP="00E55ADA">
            <w:pPr>
              <w:jc w:val="both"/>
              <w:rPr>
                <w:b w:val="0"/>
                <w:bCs/>
              </w:rPr>
            </w:pPr>
          </w:p>
          <w:p w14:paraId="021AC057" w14:textId="5F945568" w:rsidR="0029126F" w:rsidRDefault="00E55ADA" w:rsidP="00E55ADA">
            <w:pPr>
              <w:jc w:val="both"/>
              <w:rPr>
                <w:b w:val="0"/>
                <w:bCs/>
              </w:rPr>
            </w:pPr>
            <w:r w:rsidRPr="00E55ADA">
              <w:rPr>
                <w:b w:val="0"/>
                <w:bCs/>
              </w:rPr>
              <w:t xml:space="preserve">Závěrečná zkouška hřebců po absolvování 70denního testu proběhla v ZH Písek </w:t>
            </w:r>
            <w:proofErr w:type="gramStart"/>
            <w:r w:rsidRPr="00E55ADA">
              <w:rPr>
                <w:b w:val="0"/>
                <w:bCs/>
              </w:rPr>
              <w:t>dne  15.10.2024.</w:t>
            </w:r>
            <w:proofErr w:type="gramEnd"/>
            <w:r w:rsidRPr="00E55ADA">
              <w:rPr>
                <w:b w:val="0"/>
                <w:bCs/>
              </w:rPr>
              <w:t xml:space="preserve"> Ke zkoušce byli připraveni všichni přihlášení hřebci a je potřeba poděkovat všem zúčastněným za velmi dobrou přípravu a předvedení.</w:t>
            </w:r>
          </w:p>
          <w:p w14:paraId="6B50963B" w14:textId="0BE9272D" w:rsidR="00342985" w:rsidRDefault="00342985" w:rsidP="00E55ADA">
            <w:pPr>
              <w:jc w:val="both"/>
              <w:rPr>
                <w:b w:val="0"/>
                <w:bCs/>
              </w:rPr>
            </w:pPr>
            <w:r>
              <w:rPr>
                <w:noProof/>
              </w:rPr>
              <w:lastRenderedPageBreak/>
              <w:drawing>
                <wp:inline distT="0" distB="0" distL="0" distR="0" wp14:anchorId="04BA0ED8" wp14:editId="25DC34FA">
                  <wp:extent cx="6186805" cy="3689350"/>
                  <wp:effectExtent l="0" t="0" r="4445" b="6350"/>
                  <wp:docPr id="99810196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805" cy="3689350"/>
                          </a:xfrm>
                          <a:prstGeom prst="rect">
                            <a:avLst/>
                          </a:prstGeom>
                          <a:noFill/>
                          <a:ln>
                            <a:noFill/>
                          </a:ln>
                        </pic:spPr>
                      </pic:pic>
                    </a:graphicData>
                  </a:graphic>
                </wp:inline>
              </w:drawing>
            </w:r>
          </w:p>
          <w:p w14:paraId="3C42DF11" w14:textId="4C608E27" w:rsidR="0029126F" w:rsidRDefault="0029126F" w:rsidP="007246ED">
            <w:pPr>
              <w:jc w:val="both"/>
              <w:rPr>
                <w:b w:val="0"/>
                <w:bCs/>
              </w:rPr>
            </w:pPr>
          </w:p>
          <w:p w14:paraId="24B7E4B8" w14:textId="2C58939D" w:rsidR="0029126F" w:rsidRDefault="00342985" w:rsidP="0029126F">
            <w:pPr>
              <w:jc w:val="center"/>
              <w:rPr>
                <w:b w:val="0"/>
                <w:bCs/>
              </w:rPr>
            </w:pPr>
            <w:r>
              <w:rPr>
                <w:b w:val="0"/>
                <w:bCs/>
              </w:rPr>
              <w:t xml:space="preserve">Vítěz testu </w:t>
            </w:r>
            <w:proofErr w:type="spellStart"/>
            <w:r>
              <w:rPr>
                <w:b w:val="0"/>
                <w:bCs/>
              </w:rPr>
              <w:t>Check</w:t>
            </w:r>
            <w:proofErr w:type="spellEnd"/>
            <w:r>
              <w:rPr>
                <w:b w:val="0"/>
                <w:bCs/>
              </w:rPr>
              <w:t xml:space="preserve"> in de </w:t>
            </w:r>
            <w:proofErr w:type="spellStart"/>
            <w:r>
              <w:rPr>
                <w:b w:val="0"/>
                <w:bCs/>
              </w:rPr>
              <w:t>Zelande</w:t>
            </w:r>
            <w:proofErr w:type="spellEnd"/>
            <w:r>
              <w:rPr>
                <w:b w:val="0"/>
                <w:bCs/>
              </w:rPr>
              <w:t xml:space="preserve"> Z</w:t>
            </w:r>
          </w:p>
          <w:p w14:paraId="28B4A35E" w14:textId="77777777" w:rsidR="0029126F" w:rsidRDefault="0029126F" w:rsidP="007246ED">
            <w:pPr>
              <w:jc w:val="both"/>
              <w:rPr>
                <w:b w:val="0"/>
                <w:bCs/>
              </w:rPr>
            </w:pPr>
          </w:p>
          <w:p w14:paraId="3E56BFD9" w14:textId="77777777" w:rsidR="00342985" w:rsidRPr="00342985" w:rsidRDefault="00342985" w:rsidP="00342985">
            <w:pPr>
              <w:rPr>
                <w:b w:val="0"/>
                <w:bCs/>
              </w:rPr>
            </w:pPr>
            <w:r w:rsidRPr="00342985">
              <w:rPr>
                <w:b w:val="0"/>
                <w:bCs/>
              </w:rPr>
              <w:t xml:space="preserve">Vítězem </w:t>
            </w:r>
            <w:proofErr w:type="gramStart"/>
            <w:r w:rsidRPr="00342985">
              <w:rPr>
                <w:b w:val="0"/>
                <w:bCs/>
              </w:rPr>
              <w:t>70 denního</w:t>
            </w:r>
            <w:proofErr w:type="gramEnd"/>
            <w:r w:rsidRPr="00342985">
              <w:rPr>
                <w:b w:val="0"/>
                <w:bCs/>
              </w:rPr>
              <w:t xml:space="preserve"> testu se stal hřebec </w:t>
            </w:r>
            <w:proofErr w:type="spellStart"/>
            <w:r w:rsidRPr="00342985">
              <w:rPr>
                <w:b w:val="0"/>
                <w:bCs/>
              </w:rPr>
              <w:t>Check</w:t>
            </w:r>
            <w:proofErr w:type="spellEnd"/>
            <w:r w:rsidRPr="00342985">
              <w:rPr>
                <w:b w:val="0"/>
                <w:bCs/>
              </w:rPr>
              <w:t xml:space="preserve"> in de </w:t>
            </w:r>
            <w:proofErr w:type="spellStart"/>
            <w:r w:rsidRPr="00342985">
              <w:rPr>
                <w:b w:val="0"/>
                <w:bCs/>
              </w:rPr>
              <w:t>Zelande</w:t>
            </w:r>
            <w:proofErr w:type="spellEnd"/>
            <w:r w:rsidRPr="00342985">
              <w:rPr>
                <w:b w:val="0"/>
                <w:bCs/>
              </w:rPr>
              <w:t xml:space="preserve"> Z, který za svůj celkový výkon obdržel známku 8,62 a je potřeba vyzdvihnout jeho velmi dobrý cval, ochotu spolupracovat a velmi dobré skokové vlohy ve volnosti i pod sedlem. Velká gratulace míří nejen majiteli, kterým je Team </w:t>
            </w:r>
            <w:proofErr w:type="spellStart"/>
            <w:proofErr w:type="gramStart"/>
            <w:r w:rsidRPr="00342985">
              <w:rPr>
                <w:b w:val="0"/>
                <w:bCs/>
              </w:rPr>
              <w:t>Nijhof</w:t>
            </w:r>
            <w:proofErr w:type="spellEnd"/>
            <w:r w:rsidRPr="00342985">
              <w:rPr>
                <w:b w:val="0"/>
                <w:bCs/>
              </w:rPr>
              <w:t xml:space="preserve">  a</w:t>
            </w:r>
            <w:proofErr w:type="gramEnd"/>
            <w:r w:rsidRPr="00342985">
              <w:rPr>
                <w:b w:val="0"/>
                <w:bCs/>
              </w:rPr>
              <w:t xml:space="preserve"> Tým </w:t>
            </w:r>
            <w:proofErr w:type="spellStart"/>
            <w:r w:rsidRPr="00342985">
              <w:rPr>
                <w:b w:val="0"/>
                <w:bCs/>
              </w:rPr>
              <w:t>Mikyta</w:t>
            </w:r>
            <w:proofErr w:type="spellEnd"/>
            <w:r w:rsidRPr="00342985">
              <w:rPr>
                <w:b w:val="0"/>
                <w:bCs/>
              </w:rPr>
              <w:t xml:space="preserve">, ale také Jiřímu Hruškovi, který tohoto mladého hřebce připravoval a předváděl. Na druhém místě se umístil hřebec </w:t>
            </w:r>
            <w:proofErr w:type="spellStart"/>
            <w:r w:rsidRPr="00342985">
              <w:rPr>
                <w:b w:val="0"/>
                <w:bCs/>
              </w:rPr>
              <w:t>Royal</w:t>
            </w:r>
            <w:proofErr w:type="spellEnd"/>
            <w:r w:rsidRPr="00342985">
              <w:rPr>
                <w:b w:val="0"/>
                <w:bCs/>
              </w:rPr>
              <w:t xml:space="preserve"> </w:t>
            </w:r>
            <w:proofErr w:type="spellStart"/>
            <w:r w:rsidRPr="00342985">
              <w:rPr>
                <w:b w:val="0"/>
                <w:bCs/>
              </w:rPr>
              <w:t>White</w:t>
            </w:r>
            <w:proofErr w:type="spellEnd"/>
            <w:r w:rsidRPr="00342985">
              <w:rPr>
                <w:b w:val="0"/>
                <w:bCs/>
              </w:rPr>
              <w:t xml:space="preserve"> TN (8,51), který komisi zaujal svým vyváženým cvalem a velmi rutinovaným skokem a nadprůměrnou sílou odrazu. Tento hřebec absolvoval staniční test a jeho příprava tedy byly v rukách vedoucího výcviku Jakuba Štěrby. Třetí místo obsadil hřebec </w:t>
            </w:r>
            <w:proofErr w:type="spellStart"/>
            <w:r w:rsidRPr="00342985">
              <w:rPr>
                <w:b w:val="0"/>
                <w:bCs/>
              </w:rPr>
              <w:t>Chacmint</w:t>
            </w:r>
            <w:proofErr w:type="spellEnd"/>
            <w:r w:rsidRPr="00342985">
              <w:rPr>
                <w:b w:val="0"/>
                <w:bCs/>
              </w:rPr>
              <w:t xml:space="preserve"> (8,28), kterého připravoval Roman </w:t>
            </w:r>
            <w:proofErr w:type="spellStart"/>
            <w:r w:rsidRPr="00342985">
              <w:rPr>
                <w:b w:val="0"/>
                <w:bCs/>
              </w:rPr>
              <w:t>Šafrata</w:t>
            </w:r>
            <w:proofErr w:type="spellEnd"/>
            <w:r w:rsidRPr="00342985">
              <w:rPr>
                <w:b w:val="0"/>
                <w:bCs/>
              </w:rPr>
              <w:t xml:space="preserve"> a v pod sedlem ho předváděla Nikola Urbancová, tento sympatický hřebec v dobrém typu a s velmi dobrým výrazem zaujal komisi zejména ve volnosti velmi dobrou technikou skoku a dobrou mechanikou pohybu. Jako čtvrtý se umístil hřebec </w:t>
            </w:r>
            <w:proofErr w:type="spellStart"/>
            <w:r w:rsidRPr="00342985">
              <w:rPr>
                <w:b w:val="0"/>
                <w:bCs/>
              </w:rPr>
              <w:t>Colourful</w:t>
            </w:r>
            <w:proofErr w:type="spellEnd"/>
            <w:r w:rsidRPr="00342985">
              <w:rPr>
                <w:b w:val="0"/>
                <w:bCs/>
              </w:rPr>
              <w:t xml:space="preserve"> Spirit (8,18), který byl vyvážený ve všech parametrech, dobře se pohyboval na skoku ukázal dostatečnou skokovou schopnost a dobrou techniku skoku. Pod sedlem se předvedl velmi ochotně a velmi vyváženě. Dále byli hodnoceni hřebci C.R. TN (8,01), </w:t>
            </w:r>
            <w:proofErr w:type="spellStart"/>
            <w:r w:rsidRPr="00342985">
              <w:rPr>
                <w:b w:val="0"/>
                <w:bCs/>
              </w:rPr>
              <w:t>Callero</w:t>
            </w:r>
            <w:proofErr w:type="spellEnd"/>
            <w:r w:rsidRPr="00342985">
              <w:rPr>
                <w:b w:val="0"/>
                <w:bCs/>
              </w:rPr>
              <w:t xml:space="preserve"> (7,77) a Calvados (7,76).</w:t>
            </w:r>
          </w:p>
          <w:p w14:paraId="79B52351" w14:textId="77777777" w:rsidR="0029126F" w:rsidRDefault="0029126F" w:rsidP="007246ED">
            <w:pPr>
              <w:jc w:val="both"/>
              <w:rPr>
                <w:u w:val="single"/>
              </w:rPr>
            </w:pPr>
          </w:p>
          <w:p w14:paraId="78625F83" w14:textId="77777777" w:rsidR="0029126F" w:rsidRDefault="0029126F" w:rsidP="007246ED">
            <w:pPr>
              <w:jc w:val="both"/>
              <w:rPr>
                <w:b w:val="0"/>
                <w:bCs/>
              </w:rPr>
            </w:pPr>
          </w:p>
          <w:p w14:paraId="1692D279" w14:textId="77777777" w:rsidR="0029126F" w:rsidRDefault="0029126F" w:rsidP="007246ED">
            <w:pPr>
              <w:jc w:val="both"/>
              <w:rPr>
                <w:b w:val="0"/>
                <w:bCs/>
              </w:rPr>
            </w:pPr>
          </w:p>
          <w:p w14:paraId="08A2FD4A" w14:textId="77777777" w:rsidR="001734AB" w:rsidRDefault="001734AB" w:rsidP="007246ED">
            <w:pPr>
              <w:pStyle w:val="Odstavecseseznamem"/>
              <w:numPr>
                <w:ilvl w:val="1"/>
                <w:numId w:val="1"/>
              </w:numPr>
              <w:jc w:val="both"/>
            </w:pPr>
            <w:bookmarkStart w:id="7" w:name="_Hlk150767012"/>
            <w:r w:rsidRPr="001734AB">
              <w:t xml:space="preserve">Plemenné klisny </w:t>
            </w:r>
          </w:p>
          <w:p w14:paraId="4CDAD884" w14:textId="77777777" w:rsidR="00B42F74" w:rsidRDefault="00B42F74" w:rsidP="00B42F74">
            <w:pPr>
              <w:ind w:left="360"/>
              <w:jc w:val="both"/>
            </w:pPr>
          </w:p>
          <w:p w14:paraId="6FDBADF6" w14:textId="1E0AD56B" w:rsidR="001734AB" w:rsidRPr="003F7257" w:rsidRDefault="003F7257" w:rsidP="007246ED">
            <w:pPr>
              <w:jc w:val="both"/>
              <w:rPr>
                <w:b w:val="0"/>
                <w:bCs/>
              </w:rPr>
            </w:pPr>
            <w:bookmarkStart w:id="8" w:name="_Hlk151230418"/>
            <w:r w:rsidRPr="003F7257">
              <w:rPr>
                <w:b w:val="0"/>
                <w:bCs/>
              </w:rPr>
              <w:t>Jednou z metod selekce šlechtitelského programu českého teplokrevníka je právě zápis klisen do PK.</w:t>
            </w:r>
            <w:r>
              <w:rPr>
                <w:b w:val="0"/>
                <w:bCs/>
              </w:rPr>
              <w:t xml:space="preserve"> </w:t>
            </w:r>
            <w:r w:rsidRPr="003F7257">
              <w:rPr>
                <w:b w:val="0"/>
                <w:bCs/>
              </w:rPr>
              <w:t>Posouzením sledovaných znaků u klisen dochází k vyloučení nedostatků ve stavbě těla, mechanice</w:t>
            </w:r>
            <w:r>
              <w:rPr>
                <w:b w:val="0"/>
                <w:bCs/>
              </w:rPr>
              <w:t xml:space="preserve"> </w:t>
            </w:r>
            <w:r w:rsidRPr="003F7257">
              <w:rPr>
                <w:b w:val="0"/>
                <w:bCs/>
              </w:rPr>
              <w:t>pohybu, dědičně podmíněných genetických vad a chorob, které neodpovídají požadavkům plemene.</w:t>
            </w:r>
            <w:r>
              <w:rPr>
                <w:b w:val="0"/>
                <w:bCs/>
              </w:rPr>
              <w:t xml:space="preserve"> </w:t>
            </w:r>
            <w:r w:rsidRPr="003F7257">
              <w:rPr>
                <w:b w:val="0"/>
                <w:bCs/>
              </w:rPr>
              <w:t>Hodnocení klisen při zápisu výrazně přispívá ke zlepšení kvality a zdraví chovaných koní.</w:t>
            </w:r>
            <w:r>
              <w:rPr>
                <w:b w:val="0"/>
                <w:bCs/>
              </w:rPr>
              <w:t xml:space="preserve"> </w:t>
            </w:r>
            <w:r w:rsidRPr="003F7257">
              <w:rPr>
                <w:b w:val="0"/>
                <w:bCs/>
              </w:rPr>
              <w:t>Hodnocení se provádí na určených svodech, chovatelských výstavách, při zkouškách výkonnosti,</w:t>
            </w:r>
            <w:r>
              <w:rPr>
                <w:b w:val="0"/>
                <w:bCs/>
              </w:rPr>
              <w:t xml:space="preserve"> </w:t>
            </w:r>
            <w:r w:rsidRPr="003F7257">
              <w:rPr>
                <w:b w:val="0"/>
                <w:bCs/>
              </w:rPr>
              <w:t>případně na základě individuální žádosti u chovatele.</w:t>
            </w:r>
            <w:r>
              <w:rPr>
                <w:b w:val="0"/>
                <w:bCs/>
              </w:rPr>
              <w:t xml:space="preserve"> V roce 20</w:t>
            </w:r>
            <w:r w:rsidR="0035070F">
              <w:rPr>
                <w:b w:val="0"/>
                <w:bCs/>
              </w:rPr>
              <w:t>2</w:t>
            </w:r>
            <w:r w:rsidR="00342985">
              <w:rPr>
                <w:b w:val="0"/>
                <w:bCs/>
              </w:rPr>
              <w:t>4</w:t>
            </w:r>
            <w:r w:rsidR="0035070F">
              <w:rPr>
                <w:b w:val="0"/>
                <w:bCs/>
              </w:rPr>
              <w:t>, stejně jako v</w:t>
            </w:r>
            <w:r w:rsidR="00342985">
              <w:rPr>
                <w:b w:val="0"/>
                <w:bCs/>
              </w:rPr>
              <w:t> letech minulých</w:t>
            </w:r>
            <w:r w:rsidR="0035070F">
              <w:rPr>
                <w:b w:val="0"/>
                <w:bCs/>
              </w:rPr>
              <w:t xml:space="preserve">, </w:t>
            </w:r>
            <w:r>
              <w:rPr>
                <w:b w:val="0"/>
                <w:bCs/>
              </w:rPr>
              <w:t>bylo mož</w:t>
            </w:r>
            <w:r w:rsidR="0035070F">
              <w:rPr>
                <w:b w:val="0"/>
                <w:bCs/>
              </w:rPr>
              <w:t>né</w:t>
            </w:r>
            <w:r>
              <w:rPr>
                <w:b w:val="0"/>
                <w:bCs/>
              </w:rPr>
              <w:t xml:space="preserve"> absolvov</w:t>
            </w:r>
            <w:r w:rsidR="0035070F">
              <w:rPr>
                <w:b w:val="0"/>
                <w:bCs/>
              </w:rPr>
              <w:t xml:space="preserve">at </w:t>
            </w:r>
            <w:r>
              <w:rPr>
                <w:b w:val="0"/>
                <w:bCs/>
              </w:rPr>
              <w:t xml:space="preserve">svod na kvalifikačních kolech KMK, čehož chovatelé ve velké míře také využili. Propojení sportovní a chovatelské akce se zdá </w:t>
            </w:r>
            <w:proofErr w:type="gramStart"/>
            <w:r>
              <w:rPr>
                <w:b w:val="0"/>
                <w:bCs/>
              </w:rPr>
              <w:t>býti</w:t>
            </w:r>
            <w:proofErr w:type="gramEnd"/>
            <w:r>
              <w:rPr>
                <w:b w:val="0"/>
                <w:bCs/>
              </w:rPr>
              <w:t xml:space="preserve"> elegantním a praktickým řešením. </w:t>
            </w:r>
            <w:r w:rsidRPr="003F7257">
              <w:rPr>
                <w:b w:val="0"/>
                <w:bCs/>
              </w:rPr>
              <w:t xml:space="preserve"> Při zápisu se provádí popis stavby těla a lineární</w:t>
            </w:r>
            <w:r>
              <w:rPr>
                <w:b w:val="0"/>
                <w:bCs/>
              </w:rPr>
              <w:t xml:space="preserve"> </w:t>
            </w:r>
            <w:r w:rsidRPr="003F7257">
              <w:rPr>
                <w:b w:val="0"/>
                <w:bCs/>
              </w:rPr>
              <w:t>popis, posuzuje se mechanika pohybu (krok, klus na ruce a tvrdém podkladu).</w:t>
            </w:r>
          </w:p>
          <w:p w14:paraId="5AD8B456" w14:textId="45DC43A6" w:rsidR="00951827" w:rsidRDefault="001734AB" w:rsidP="00951827">
            <w:pPr>
              <w:jc w:val="both"/>
              <w:rPr>
                <w:b w:val="0"/>
                <w:bCs/>
              </w:rPr>
            </w:pPr>
            <w:r w:rsidRPr="001734AB">
              <w:rPr>
                <w:b w:val="0"/>
                <w:bCs/>
              </w:rPr>
              <w:t>V roce 20</w:t>
            </w:r>
            <w:r w:rsidR="0035070F">
              <w:rPr>
                <w:b w:val="0"/>
                <w:bCs/>
              </w:rPr>
              <w:t>2</w:t>
            </w:r>
            <w:r w:rsidR="00342985">
              <w:rPr>
                <w:b w:val="0"/>
                <w:bCs/>
              </w:rPr>
              <w:t>4</w:t>
            </w:r>
            <w:r w:rsidRPr="001734AB">
              <w:rPr>
                <w:b w:val="0"/>
                <w:bCs/>
              </w:rPr>
              <w:t xml:space="preserve"> bylo do plemenné knihy zapsáno celkem </w:t>
            </w:r>
            <w:r w:rsidR="008B0D6C">
              <w:rPr>
                <w:b w:val="0"/>
                <w:bCs/>
              </w:rPr>
              <w:t>3</w:t>
            </w:r>
            <w:r w:rsidR="00C11203">
              <w:rPr>
                <w:b w:val="0"/>
                <w:bCs/>
              </w:rPr>
              <w:t>2</w:t>
            </w:r>
            <w:r w:rsidR="001B1ECC">
              <w:rPr>
                <w:b w:val="0"/>
                <w:bCs/>
              </w:rPr>
              <w:t>5</w:t>
            </w:r>
            <w:r w:rsidRPr="001734AB">
              <w:rPr>
                <w:b w:val="0"/>
                <w:bCs/>
              </w:rPr>
              <w:t xml:space="preserve"> klisen,</w:t>
            </w:r>
            <w:r w:rsidR="00C11203">
              <w:rPr>
                <w:b w:val="0"/>
                <w:bCs/>
              </w:rPr>
              <w:t xml:space="preserve"> což je</w:t>
            </w:r>
            <w:r w:rsidR="001B1ECC">
              <w:rPr>
                <w:b w:val="0"/>
                <w:bCs/>
              </w:rPr>
              <w:t xml:space="preserve"> pouze o 5 kl</w:t>
            </w:r>
            <w:r w:rsidR="00C11203">
              <w:rPr>
                <w:b w:val="0"/>
                <w:bCs/>
              </w:rPr>
              <w:t>isen méně než v roce 202</w:t>
            </w:r>
            <w:r w:rsidR="001B1ECC">
              <w:rPr>
                <w:b w:val="0"/>
                <w:bCs/>
              </w:rPr>
              <w:t>3</w:t>
            </w:r>
            <w:r w:rsidR="00C11203">
              <w:rPr>
                <w:b w:val="0"/>
                <w:bCs/>
              </w:rPr>
              <w:t xml:space="preserve">. </w:t>
            </w:r>
            <w:r w:rsidRPr="001734AB">
              <w:rPr>
                <w:b w:val="0"/>
                <w:bCs/>
              </w:rPr>
              <w:t xml:space="preserve"> </w:t>
            </w:r>
            <w:r w:rsidR="00C11203">
              <w:rPr>
                <w:b w:val="0"/>
                <w:bCs/>
              </w:rPr>
              <w:t>C</w:t>
            </w:r>
            <w:r w:rsidRPr="001734AB">
              <w:rPr>
                <w:b w:val="0"/>
                <w:bCs/>
              </w:rPr>
              <w:t xml:space="preserve">elkem </w:t>
            </w:r>
            <w:r w:rsidR="008B0D6C">
              <w:rPr>
                <w:b w:val="0"/>
                <w:bCs/>
              </w:rPr>
              <w:t>1</w:t>
            </w:r>
            <w:r w:rsidR="001B1ECC">
              <w:rPr>
                <w:b w:val="0"/>
                <w:bCs/>
              </w:rPr>
              <w:t>26</w:t>
            </w:r>
            <w:r w:rsidRPr="001734AB">
              <w:rPr>
                <w:b w:val="0"/>
                <w:bCs/>
              </w:rPr>
              <w:t xml:space="preserve"> jich </w:t>
            </w:r>
            <w:r w:rsidR="00EA0853">
              <w:rPr>
                <w:b w:val="0"/>
                <w:bCs/>
              </w:rPr>
              <w:t>po absolvování zkoušek výkonnosti splnilo podmínku zápisu</w:t>
            </w:r>
            <w:r w:rsidRPr="001734AB">
              <w:rPr>
                <w:b w:val="0"/>
                <w:bCs/>
              </w:rPr>
              <w:t xml:space="preserve"> do hlavního oddílu PK.</w:t>
            </w:r>
          </w:p>
          <w:bookmarkEnd w:id="8"/>
          <w:p w14:paraId="76958421" w14:textId="468B207B" w:rsidR="003F7257" w:rsidRDefault="003F7257" w:rsidP="007246ED">
            <w:pPr>
              <w:jc w:val="both"/>
              <w:rPr>
                <w:b w:val="0"/>
                <w:bCs/>
              </w:rPr>
            </w:pPr>
            <w:r>
              <w:rPr>
                <w:b w:val="0"/>
                <w:bCs/>
              </w:rPr>
              <w:t xml:space="preserve"> </w:t>
            </w:r>
          </w:p>
          <w:p w14:paraId="60FACD8A" w14:textId="15D73911" w:rsidR="001734AB" w:rsidRDefault="00C11203" w:rsidP="007246ED">
            <w:pPr>
              <w:jc w:val="both"/>
              <w:rPr>
                <w:b w:val="0"/>
                <w:bCs/>
              </w:rPr>
            </w:pPr>
            <w:r>
              <w:rPr>
                <w:noProof/>
              </w:rPr>
              <w:drawing>
                <wp:inline distT="0" distB="0" distL="0" distR="0" wp14:anchorId="7CB50775" wp14:editId="5624C648">
                  <wp:extent cx="5859780" cy="2849880"/>
                  <wp:effectExtent l="0" t="0" r="7620" b="7620"/>
                  <wp:docPr id="224384429" name="Graf 1">
                    <a:extLst xmlns:a="http://schemas.openxmlformats.org/drawingml/2006/main">
                      <a:ext uri="{FF2B5EF4-FFF2-40B4-BE49-F238E27FC236}">
                        <a16:creationId xmlns:a16="http://schemas.microsoft.com/office/drawing/2014/main" id="{AC83077C-97AC-CA5B-8622-341D2AB7E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AC022D" w14:textId="77777777" w:rsidR="001734AB" w:rsidRDefault="001734AB" w:rsidP="007246ED">
            <w:pPr>
              <w:jc w:val="both"/>
              <w:rPr>
                <w:b w:val="0"/>
                <w:bCs/>
              </w:rPr>
            </w:pPr>
          </w:p>
          <w:p w14:paraId="31DC2010" w14:textId="77777777" w:rsidR="001734AB" w:rsidRDefault="0080713E" w:rsidP="007246ED">
            <w:pPr>
              <w:pStyle w:val="Odstavecseseznamem"/>
              <w:numPr>
                <w:ilvl w:val="0"/>
                <w:numId w:val="1"/>
              </w:numPr>
              <w:jc w:val="both"/>
              <w:rPr>
                <w:b w:val="0"/>
                <w:bCs/>
                <w:sz w:val="36"/>
                <w:szCs w:val="36"/>
              </w:rPr>
            </w:pPr>
            <w:r w:rsidRPr="0080713E">
              <w:rPr>
                <w:b w:val="0"/>
                <w:bCs/>
                <w:sz w:val="36"/>
                <w:szCs w:val="36"/>
              </w:rPr>
              <w:t>Zkoušky výkonnosti</w:t>
            </w:r>
            <w:r w:rsidR="00E57E46">
              <w:rPr>
                <w:b w:val="0"/>
                <w:bCs/>
                <w:sz w:val="36"/>
                <w:szCs w:val="36"/>
              </w:rPr>
              <w:t xml:space="preserve"> a selekční systém</w:t>
            </w:r>
          </w:p>
          <w:p w14:paraId="64C6C3A0" w14:textId="77777777" w:rsidR="0080713E" w:rsidRDefault="0080713E" w:rsidP="007246ED">
            <w:pPr>
              <w:jc w:val="both"/>
              <w:rPr>
                <w:b w:val="0"/>
                <w:bCs/>
                <w:szCs w:val="28"/>
              </w:rPr>
            </w:pPr>
          </w:p>
          <w:p w14:paraId="384BCBB5" w14:textId="77777777" w:rsidR="00C51729" w:rsidRPr="00C51729" w:rsidRDefault="00C51729" w:rsidP="007246ED">
            <w:pPr>
              <w:jc w:val="both"/>
              <w:rPr>
                <w:b w:val="0"/>
                <w:bCs/>
                <w:szCs w:val="28"/>
              </w:rPr>
            </w:pPr>
            <w:r w:rsidRPr="00C51729">
              <w:rPr>
                <w:b w:val="0"/>
                <w:bCs/>
                <w:szCs w:val="28"/>
              </w:rPr>
              <w:t>Selekce se provádí na základě informací a výsledků hodnocení.</w:t>
            </w:r>
          </w:p>
          <w:p w14:paraId="4ED2BEE3" w14:textId="77777777" w:rsidR="00C51729" w:rsidRPr="00C51729" w:rsidRDefault="00C51729" w:rsidP="007246ED">
            <w:pPr>
              <w:jc w:val="both"/>
              <w:rPr>
                <w:b w:val="0"/>
                <w:bCs/>
                <w:szCs w:val="28"/>
              </w:rPr>
            </w:pPr>
            <w:r w:rsidRPr="00C51729">
              <w:rPr>
                <w:b w:val="0"/>
                <w:bCs/>
                <w:szCs w:val="28"/>
              </w:rPr>
              <w:t>Hřebečci a hřebci jsou selektováni:</w:t>
            </w:r>
          </w:p>
          <w:p w14:paraId="05F1E608" w14:textId="77777777" w:rsidR="00C51729" w:rsidRPr="00C51729" w:rsidRDefault="00C51729" w:rsidP="007246ED">
            <w:pPr>
              <w:jc w:val="both"/>
              <w:rPr>
                <w:b w:val="0"/>
                <w:bCs/>
                <w:szCs w:val="28"/>
              </w:rPr>
            </w:pPr>
            <w:r w:rsidRPr="00C51729">
              <w:rPr>
                <w:b w:val="0"/>
                <w:bCs/>
                <w:szCs w:val="28"/>
              </w:rPr>
              <w:t>- při registraci hříbat</w:t>
            </w:r>
          </w:p>
          <w:p w14:paraId="2C127309" w14:textId="77777777" w:rsidR="00C51729" w:rsidRPr="00C51729" w:rsidRDefault="00C51729" w:rsidP="007246ED">
            <w:pPr>
              <w:jc w:val="both"/>
              <w:rPr>
                <w:b w:val="0"/>
                <w:bCs/>
                <w:szCs w:val="28"/>
              </w:rPr>
            </w:pPr>
            <w:r w:rsidRPr="00C51729">
              <w:rPr>
                <w:b w:val="0"/>
                <w:bCs/>
                <w:szCs w:val="28"/>
              </w:rPr>
              <w:lastRenderedPageBreak/>
              <w:t>- při přehlídkách hříbat pod matkou</w:t>
            </w:r>
          </w:p>
          <w:p w14:paraId="5AD3E79A" w14:textId="77777777" w:rsidR="00C51729" w:rsidRPr="00C51729" w:rsidRDefault="00C51729" w:rsidP="007246ED">
            <w:pPr>
              <w:jc w:val="both"/>
              <w:rPr>
                <w:b w:val="0"/>
                <w:bCs/>
                <w:szCs w:val="28"/>
              </w:rPr>
            </w:pPr>
            <w:r w:rsidRPr="00C51729">
              <w:rPr>
                <w:b w:val="0"/>
                <w:bCs/>
                <w:szCs w:val="28"/>
              </w:rPr>
              <w:t>- při výběru do testační odchovny</w:t>
            </w:r>
          </w:p>
          <w:p w14:paraId="0E68D5CA" w14:textId="77777777" w:rsidR="00C51729" w:rsidRPr="00C51729" w:rsidRDefault="00C51729" w:rsidP="007246ED">
            <w:pPr>
              <w:jc w:val="both"/>
              <w:rPr>
                <w:b w:val="0"/>
                <w:bCs/>
                <w:szCs w:val="28"/>
              </w:rPr>
            </w:pPr>
            <w:r w:rsidRPr="00C51729">
              <w:rPr>
                <w:b w:val="0"/>
                <w:bCs/>
                <w:szCs w:val="28"/>
              </w:rPr>
              <w:t>- při bonitacích v testačních odchovnách</w:t>
            </w:r>
          </w:p>
          <w:p w14:paraId="66DE6DDD" w14:textId="77777777" w:rsidR="00C51729" w:rsidRPr="00C51729" w:rsidRDefault="00C51729" w:rsidP="007246ED">
            <w:pPr>
              <w:jc w:val="both"/>
              <w:rPr>
                <w:b w:val="0"/>
                <w:bCs/>
                <w:szCs w:val="28"/>
              </w:rPr>
            </w:pPr>
            <w:r w:rsidRPr="00C51729">
              <w:rPr>
                <w:b w:val="0"/>
                <w:bCs/>
                <w:szCs w:val="28"/>
              </w:rPr>
              <w:t>- při základních zkouškách výkonnosti</w:t>
            </w:r>
          </w:p>
          <w:p w14:paraId="7E299C0F" w14:textId="040DA858" w:rsidR="00C51729" w:rsidRPr="00C51729" w:rsidRDefault="00C51729" w:rsidP="007246ED">
            <w:pPr>
              <w:jc w:val="both"/>
              <w:rPr>
                <w:b w:val="0"/>
                <w:bCs/>
                <w:szCs w:val="28"/>
              </w:rPr>
            </w:pPr>
            <w:r w:rsidRPr="00C51729">
              <w:rPr>
                <w:b w:val="0"/>
                <w:bCs/>
                <w:szCs w:val="28"/>
              </w:rPr>
              <w:t xml:space="preserve">- při </w:t>
            </w:r>
            <w:r w:rsidR="007246ED" w:rsidRPr="00C51729">
              <w:rPr>
                <w:b w:val="0"/>
                <w:bCs/>
                <w:szCs w:val="28"/>
              </w:rPr>
              <w:t>70denním</w:t>
            </w:r>
            <w:r w:rsidRPr="00C51729">
              <w:rPr>
                <w:b w:val="0"/>
                <w:bCs/>
                <w:szCs w:val="28"/>
              </w:rPr>
              <w:t xml:space="preserve"> testu</w:t>
            </w:r>
          </w:p>
          <w:p w14:paraId="1D54F76B" w14:textId="77777777" w:rsidR="00C51729" w:rsidRPr="00C51729" w:rsidRDefault="00C51729" w:rsidP="007246ED">
            <w:pPr>
              <w:jc w:val="both"/>
              <w:rPr>
                <w:b w:val="0"/>
                <w:bCs/>
                <w:szCs w:val="28"/>
              </w:rPr>
            </w:pPr>
            <w:r w:rsidRPr="00C51729">
              <w:rPr>
                <w:b w:val="0"/>
                <w:bCs/>
                <w:szCs w:val="28"/>
              </w:rPr>
              <w:t>- při hodnocení KMK a vlastní sportovní výkonnosti</w:t>
            </w:r>
          </w:p>
          <w:p w14:paraId="5FA48309" w14:textId="77777777" w:rsidR="00C51729" w:rsidRPr="00C51729" w:rsidRDefault="00C51729" w:rsidP="007246ED">
            <w:pPr>
              <w:jc w:val="both"/>
              <w:rPr>
                <w:b w:val="0"/>
                <w:bCs/>
                <w:szCs w:val="28"/>
              </w:rPr>
            </w:pPr>
            <w:r w:rsidRPr="00C51729">
              <w:rPr>
                <w:b w:val="0"/>
                <w:bCs/>
                <w:szCs w:val="28"/>
              </w:rPr>
              <w:t>- při předvýběrech a výběrech hřebců do plemenitby</w:t>
            </w:r>
          </w:p>
          <w:p w14:paraId="4543CED4" w14:textId="77777777" w:rsidR="00C51729" w:rsidRPr="00C51729" w:rsidRDefault="00C51729" w:rsidP="007246ED">
            <w:pPr>
              <w:jc w:val="both"/>
              <w:rPr>
                <w:b w:val="0"/>
                <w:bCs/>
                <w:szCs w:val="28"/>
              </w:rPr>
            </w:pPr>
            <w:r w:rsidRPr="00C51729">
              <w:rPr>
                <w:b w:val="0"/>
                <w:bCs/>
                <w:szCs w:val="28"/>
              </w:rPr>
              <w:t>- na základě informací o potomstvu</w:t>
            </w:r>
          </w:p>
          <w:p w14:paraId="55627DB2" w14:textId="77777777" w:rsidR="00C51729" w:rsidRPr="00C51729" w:rsidRDefault="00C51729" w:rsidP="007246ED">
            <w:pPr>
              <w:jc w:val="both"/>
              <w:rPr>
                <w:b w:val="0"/>
                <w:bCs/>
                <w:szCs w:val="28"/>
              </w:rPr>
            </w:pPr>
            <w:r w:rsidRPr="00C51729">
              <w:rPr>
                <w:b w:val="0"/>
                <w:bCs/>
                <w:szCs w:val="28"/>
              </w:rPr>
              <w:t>- na základě zdravotního stavu hřebce a jeho potomstva</w:t>
            </w:r>
          </w:p>
          <w:p w14:paraId="3E7CF7F8" w14:textId="77777777" w:rsidR="00C51729" w:rsidRPr="00C51729" w:rsidRDefault="00C51729" w:rsidP="007246ED">
            <w:pPr>
              <w:jc w:val="both"/>
              <w:rPr>
                <w:b w:val="0"/>
                <w:bCs/>
                <w:szCs w:val="28"/>
              </w:rPr>
            </w:pPr>
            <w:r w:rsidRPr="00C51729">
              <w:rPr>
                <w:b w:val="0"/>
                <w:bCs/>
                <w:szCs w:val="28"/>
              </w:rPr>
              <w:t>Klisny jsou selektovány:</w:t>
            </w:r>
          </w:p>
          <w:p w14:paraId="5B41CAEC" w14:textId="77777777" w:rsidR="00C51729" w:rsidRPr="00C51729" w:rsidRDefault="00C51729" w:rsidP="007246ED">
            <w:pPr>
              <w:jc w:val="both"/>
              <w:rPr>
                <w:b w:val="0"/>
                <w:bCs/>
                <w:szCs w:val="28"/>
              </w:rPr>
            </w:pPr>
            <w:r w:rsidRPr="00C51729">
              <w:rPr>
                <w:b w:val="0"/>
                <w:bCs/>
                <w:szCs w:val="28"/>
              </w:rPr>
              <w:t>- při registraci hříbat</w:t>
            </w:r>
          </w:p>
          <w:p w14:paraId="061293CF" w14:textId="77777777" w:rsidR="00C51729" w:rsidRPr="00C51729" w:rsidRDefault="00C51729" w:rsidP="007246ED">
            <w:pPr>
              <w:jc w:val="both"/>
              <w:rPr>
                <w:b w:val="0"/>
                <w:bCs/>
                <w:szCs w:val="28"/>
              </w:rPr>
            </w:pPr>
            <w:r w:rsidRPr="00C51729">
              <w:rPr>
                <w:b w:val="0"/>
                <w:bCs/>
                <w:szCs w:val="28"/>
              </w:rPr>
              <w:t>- při přehlídkách hříbat pod matkou</w:t>
            </w:r>
          </w:p>
          <w:p w14:paraId="11BD1809" w14:textId="77777777" w:rsidR="00C51729" w:rsidRPr="00C51729" w:rsidRDefault="00C51729" w:rsidP="007246ED">
            <w:pPr>
              <w:jc w:val="both"/>
              <w:rPr>
                <w:b w:val="0"/>
                <w:bCs/>
                <w:szCs w:val="28"/>
              </w:rPr>
            </w:pPr>
            <w:r w:rsidRPr="00C51729">
              <w:rPr>
                <w:b w:val="0"/>
                <w:bCs/>
                <w:szCs w:val="28"/>
              </w:rPr>
              <w:t>- při zápisu do PK</w:t>
            </w:r>
          </w:p>
          <w:p w14:paraId="1E4FCEB7" w14:textId="77777777" w:rsidR="00C51729" w:rsidRPr="00C51729" w:rsidRDefault="00C51729" w:rsidP="007246ED">
            <w:pPr>
              <w:jc w:val="both"/>
              <w:rPr>
                <w:b w:val="0"/>
                <w:bCs/>
                <w:szCs w:val="28"/>
              </w:rPr>
            </w:pPr>
            <w:r w:rsidRPr="00C51729">
              <w:rPr>
                <w:b w:val="0"/>
                <w:bCs/>
                <w:szCs w:val="28"/>
              </w:rPr>
              <w:t>- při výkonnostních zkouškách</w:t>
            </w:r>
          </w:p>
          <w:p w14:paraId="76B9F3DB" w14:textId="77777777" w:rsidR="00C51729" w:rsidRPr="00C51729" w:rsidRDefault="00C51729" w:rsidP="007246ED">
            <w:pPr>
              <w:jc w:val="both"/>
              <w:rPr>
                <w:b w:val="0"/>
                <w:bCs/>
                <w:szCs w:val="28"/>
              </w:rPr>
            </w:pPr>
            <w:r w:rsidRPr="00C51729">
              <w:rPr>
                <w:b w:val="0"/>
                <w:bCs/>
                <w:szCs w:val="28"/>
              </w:rPr>
              <w:t>- při přehlídkách tříletých klisen</w:t>
            </w:r>
          </w:p>
          <w:p w14:paraId="56CD0D4C" w14:textId="77777777" w:rsidR="00C51729" w:rsidRPr="00C51729" w:rsidRDefault="00C51729" w:rsidP="007246ED">
            <w:pPr>
              <w:jc w:val="both"/>
              <w:rPr>
                <w:b w:val="0"/>
                <w:bCs/>
                <w:szCs w:val="28"/>
              </w:rPr>
            </w:pPr>
            <w:r w:rsidRPr="00C51729">
              <w:rPr>
                <w:b w:val="0"/>
                <w:bCs/>
                <w:szCs w:val="28"/>
              </w:rPr>
              <w:t>- při hodnocení KMK a vlastní sportovní výkonnosti</w:t>
            </w:r>
          </w:p>
          <w:p w14:paraId="1383F674" w14:textId="77777777" w:rsidR="00C51729" w:rsidRPr="00C51729" w:rsidRDefault="00C51729" w:rsidP="007246ED">
            <w:pPr>
              <w:jc w:val="both"/>
              <w:rPr>
                <w:b w:val="0"/>
                <w:bCs/>
                <w:szCs w:val="28"/>
              </w:rPr>
            </w:pPr>
            <w:r w:rsidRPr="00C51729">
              <w:rPr>
                <w:b w:val="0"/>
                <w:bCs/>
                <w:szCs w:val="28"/>
              </w:rPr>
              <w:t>- při přeřazování do vyšších oddílů PK</w:t>
            </w:r>
          </w:p>
          <w:p w14:paraId="48926B73" w14:textId="77777777" w:rsidR="00C51729" w:rsidRDefault="00C51729" w:rsidP="007246ED">
            <w:pPr>
              <w:jc w:val="both"/>
              <w:rPr>
                <w:b w:val="0"/>
                <w:bCs/>
                <w:szCs w:val="28"/>
              </w:rPr>
            </w:pPr>
            <w:r w:rsidRPr="00C51729">
              <w:rPr>
                <w:b w:val="0"/>
                <w:bCs/>
                <w:szCs w:val="28"/>
              </w:rPr>
              <w:t>- na základě informací o potomstvu</w:t>
            </w:r>
          </w:p>
          <w:p w14:paraId="3430F42B" w14:textId="77777777" w:rsidR="00C51729" w:rsidRDefault="00C51729" w:rsidP="007246ED">
            <w:pPr>
              <w:jc w:val="both"/>
              <w:rPr>
                <w:b w:val="0"/>
                <w:bCs/>
                <w:szCs w:val="28"/>
              </w:rPr>
            </w:pPr>
          </w:p>
          <w:p w14:paraId="5513E3D8" w14:textId="77777777" w:rsidR="00DB4C7C" w:rsidRPr="00580936" w:rsidRDefault="00580936" w:rsidP="007246ED">
            <w:pPr>
              <w:pStyle w:val="Odstavecseseznamem"/>
              <w:numPr>
                <w:ilvl w:val="1"/>
                <w:numId w:val="1"/>
              </w:numPr>
              <w:jc w:val="both"/>
              <w:rPr>
                <w:szCs w:val="28"/>
              </w:rPr>
            </w:pPr>
            <w:r w:rsidRPr="00580936">
              <w:rPr>
                <w:szCs w:val="28"/>
              </w:rPr>
              <w:t>Registrace hříbat</w:t>
            </w:r>
          </w:p>
          <w:p w14:paraId="7718C795" w14:textId="2359312F" w:rsidR="00DB4C7C" w:rsidRDefault="00580936" w:rsidP="007246ED">
            <w:pPr>
              <w:jc w:val="both"/>
              <w:rPr>
                <w:b w:val="0"/>
                <w:bCs/>
                <w:szCs w:val="28"/>
              </w:rPr>
            </w:pPr>
            <w:bookmarkStart w:id="9" w:name="_Hlk151230501"/>
            <w:r w:rsidRPr="00580936">
              <w:rPr>
                <w:b w:val="0"/>
                <w:bCs/>
                <w:szCs w:val="28"/>
              </w:rPr>
              <w:t>Označení potomstva hřebců a klisen zapsaných do PK ČT se při registraci provádí pod matkou před</w:t>
            </w:r>
            <w:r>
              <w:rPr>
                <w:b w:val="0"/>
                <w:bCs/>
                <w:szCs w:val="28"/>
              </w:rPr>
              <w:t xml:space="preserve"> </w:t>
            </w:r>
            <w:r w:rsidRPr="00580936">
              <w:rPr>
                <w:b w:val="0"/>
                <w:bCs/>
                <w:szCs w:val="28"/>
              </w:rPr>
              <w:t xml:space="preserve">odstavem, a to aplikací elektronického identifikátoru na levou stranu šíje a </w:t>
            </w:r>
            <w:r w:rsidR="00AF2CDA">
              <w:rPr>
                <w:b w:val="0"/>
                <w:bCs/>
                <w:szCs w:val="28"/>
              </w:rPr>
              <w:t xml:space="preserve">volitelným </w:t>
            </w:r>
            <w:r w:rsidRPr="00580936">
              <w:rPr>
                <w:b w:val="0"/>
                <w:bCs/>
                <w:szCs w:val="28"/>
              </w:rPr>
              <w:t>výžehem do levého stehna,</w:t>
            </w:r>
            <w:r>
              <w:rPr>
                <w:b w:val="0"/>
                <w:bCs/>
                <w:szCs w:val="28"/>
              </w:rPr>
              <w:t xml:space="preserve"> </w:t>
            </w:r>
            <w:r w:rsidRPr="00580936">
              <w:rPr>
                <w:b w:val="0"/>
                <w:bCs/>
                <w:szCs w:val="28"/>
              </w:rPr>
              <w:t xml:space="preserve">odpovídající Řádu výžehů ČT. </w:t>
            </w:r>
          </w:p>
          <w:p w14:paraId="0CAD9179" w14:textId="7944AE64" w:rsidR="003F6350" w:rsidRDefault="003F6350" w:rsidP="007246ED">
            <w:pPr>
              <w:jc w:val="both"/>
              <w:rPr>
                <w:b w:val="0"/>
                <w:bCs/>
                <w:szCs w:val="28"/>
              </w:rPr>
            </w:pPr>
            <w:r>
              <w:rPr>
                <w:b w:val="0"/>
                <w:bCs/>
                <w:szCs w:val="28"/>
              </w:rPr>
              <w:t>V roce 20</w:t>
            </w:r>
            <w:r w:rsidR="0091637A">
              <w:rPr>
                <w:b w:val="0"/>
                <w:bCs/>
                <w:szCs w:val="28"/>
              </w:rPr>
              <w:t>2</w:t>
            </w:r>
            <w:r w:rsidR="00FD2A3C">
              <w:rPr>
                <w:b w:val="0"/>
                <w:bCs/>
                <w:szCs w:val="28"/>
              </w:rPr>
              <w:t>4</w:t>
            </w:r>
            <w:r>
              <w:rPr>
                <w:b w:val="0"/>
                <w:bCs/>
                <w:szCs w:val="28"/>
              </w:rPr>
              <w:t xml:space="preserve"> bylo do PK ČT registrováno </w:t>
            </w:r>
            <w:bookmarkEnd w:id="9"/>
            <w:r w:rsidR="00FD2A3C">
              <w:rPr>
                <w:b w:val="0"/>
                <w:bCs/>
                <w:szCs w:val="28"/>
              </w:rPr>
              <w:t>455 hříbat z toho 226 hřebečků a 229 klisniček.</w:t>
            </w:r>
          </w:p>
          <w:p w14:paraId="55F46129" w14:textId="342CBEAE" w:rsidR="00FD2A3C" w:rsidRDefault="00FD2A3C" w:rsidP="007246ED">
            <w:pPr>
              <w:jc w:val="both"/>
              <w:rPr>
                <w:b w:val="0"/>
                <w:bCs/>
                <w:szCs w:val="28"/>
              </w:rPr>
            </w:pPr>
            <w:r>
              <w:rPr>
                <w:b w:val="0"/>
                <w:bCs/>
                <w:szCs w:val="28"/>
              </w:rPr>
              <w:t xml:space="preserve">V roce 2024 byli do systému registrací zařazeny nové osoby provádějící registraci hříbat plemene český teplokrevník, tak, aby byla pokryta poptávka a nahraditelnost jednotlivých hodnotitelů v celé ČR. Aktuální seznam osob provádějící registraci hříbat naleznou chovatelé na stránkách </w:t>
            </w:r>
            <w:hyperlink r:id="rId16" w:history="1">
              <w:r w:rsidRPr="003243EB">
                <w:rPr>
                  <w:rStyle w:val="Hypertextovodkaz"/>
                  <w:b w:val="0"/>
                  <w:bCs/>
                  <w:szCs w:val="28"/>
                </w:rPr>
                <w:t>www.aschk.cz</w:t>
              </w:r>
            </w:hyperlink>
            <w:r>
              <w:rPr>
                <w:b w:val="0"/>
                <w:bCs/>
                <w:szCs w:val="28"/>
              </w:rPr>
              <w:t xml:space="preserve"> v sekci Informace – Evidence koní</w:t>
            </w:r>
          </w:p>
          <w:p w14:paraId="79B2899F" w14:textId="77777777" w:rsidR="003F6350" w:rsidRDefault="003F6350" w:rsidP="007246ED">
            <w:pPr>
              <w:jc w:val="both"/>
              <w:rPr>
                <w:b w:val="0"/>
                <w:bCs/>
                <w:szCs w:val="28"/>
              </w:rPr>
            </w:pPr>
          </w:p>
          <w:p w14:paraId="5156A194" w14:textId="77777777" w:rsidR="003F6350" w:rsidRPr="003F6350" w:rsidRDefault="003F6350" w:rsidP="007246ED">
            <w:pPr>
              <w:pStyle w:val="Odstavecseseznamem"/>
              <w:numPr>
                <w:ilvl w:val="1"/>
                <w:numId w:val="1"/>
              </w:numPr>
              <w:jc w:val="both"/>
              <w:rPr>
                <w:szCs w:val="28"/>
              </w:rPr>
            </w:pPr>
            <w:r w:rsidRPr="003F6350">
              <w:rPr>
                <w:szCs w:val="28"/>
              </w:rPr>
              <w:t xml:space="preserve">Přehlídky hříbat </w:t>
            </w:r>
          </w:p>
          <w:p w14:paraId="03819EAF" w14:textId="398DB401" w:rsidR="003F6350" w:rsidRDefault="003F6350" w:rsidP="007246ED">
            <w:pPr>
              <w:pStyle w:val="Odstavecseseznamem"/>
              <w:ind w:left="34"/>
              <w:jc w:val="both"/>
              <w:rPr>
                <w:b w:val="0"/>
                <w:bCs/>
                <w:szCs w:val="28"/>
              </w:rPr>
            </w:pPr>
            <w:r>
              <w:rPr>
                <w:b w:val="0"/>
                <w:bCs/>
                <w:szCs w:val="28"/>
              </w:rPr>
              <w:t>Na celostátní přehlídce hříbat bylo v roce 20</w:t>
            </w:r>
            <w:r w:rsidR="003C5F49">
              <w:rPr>
                <w:b w:val="0"/>
                <w:bCs/>
                <w:szCs w:val="28"/>
              </w:rPr>
              <w:t>2</w:t>
            </w:r>
            <w:r w:rsidR="00FD2A3C">
              <w:rPr>
                <w:b w:val="0"/>
                <w:bCs/>
                <w:szCs w:val="28"/>
              </w:rPr>
              <w:t>4</w:t>
            </w:r>
            <w:r>
              <w:rPr>
                <w:b w:val="0"/>
                <w:bCs/>
                <w:szCs w:val="28"/>
              </w:rPr>
              <w:t xml:space="preserve"> </w:t>
            </w:r>
            <w:r w:rsidRPr="003F6350">
              <w:rPr>
                <w:b w:val="0"/>
                <w:bCs/>
                <w:szCs w:val="28"/>
              </w:rPr>
              <w:t xml:space="preserve">předvedeno </w:t>
            </w:r>
            <w:r w:rsidR="00CA0633">
              <w:rPr>
                <w:b w:val="0"/>
                <w:bCs/>
                <w:szCs w:val="28"/>
              </w:rPr>
              <w:t>1</w:t>
            </w:r>
            <w:r w:rsidR="00FD2A3C">
              <w:rPr>
                <w:b w:val="0"/>
                <w:bCs/>
                <w:szCs w:val="28"/>
              </w:rPr>
              <w:t>6</w:t>
            </w:r>
            <w:r>
              <w:rPr>
                <w:b w:val="0"/>
                <w:bCs/>
                <w:szCs w:val="28"/>
              </w:rPr>
              <w:t xml:space="preserve"> </w:t>
            </w:r>
            <w:r w:rsidRPr="003F6350">
              <w:rPr>
                <w:b w:val="0"/>
                <w:bCs/>
                <w:szCs w:val="28"/>
              </w:rPr>
              <w:t xml:space="preserve">hřebečků a </w:t>
            </w:r>
            <w:r w:rsidR="00AF2CDA">
              <w:rPr>
                <w:b w:val="0"/>
                <w:bCs/>
                <w:szCs w:val="28"/>
              </w:rPr>
              <w:t>1</w:t>
            </w:r>
            <w:r w:rsidR="00FD2A3C">
              <w:rPr>
                <w:b w:val="0"/>
                <w:bCs/>
                <w:szCs w:val="28"/>
              </w:rPr>
              <w:t>5</w:t>
            </w:r>
            <w:r w:rsidR="003C5F49">
              <w:rPr>
                <w:b w:val="0"/>
                <w:bCs/>
                <w:szCs w:val="28"/>
              </w:rPr>
              <w:t xml:space="preserve"> </w:t>
            </w:r>
            <w:r w:rsidRPr="003F6350">
              <w:rPr>
                <w:b w:val="0"/>
                <w:bCs/>
                <w:szCs w:val="28"/>
              </w:rPr>
              <w:t>klisniček</w:t>
            </w:r>
            <w:r w:rsidR="003C5F49">
              <w:rPr>
                <w:b w:val="0"/>
                <w:bCs/>
                <w:szCs w:val="28"/>
              </w:rPr>
              <w:t xml:space="preserve">. Celková účast byla </w:t>
            </w:r>
            <w:r w:rsidR="00AF2CDA">
              <w:rPr>
                <w:b w:val="0"/>
                <w:bCs/>
                <w:szCs w:val="28"/>
              </w:rPr>
              <w:t>v roce 202</w:t>
            </w:r>
            <w:r w:rsidR="00FD2A3C">
              <w:rPr>
                <w:b w:val="0"/>
                <w:bCs/>
                <w:szCs w:val="28"/>
              </w:rPr>
              <w:t>4</w:t>
            </w:r>
            <w:r w:rsidR="00AF2CDA">
              <w:rPr>
                <w:b w:val="0"/>
                <w:bCs/>
                <w:szCs w:val="28"/>
              </w:rPr>
              <w:t xml:space="preserve"> </w:t>
            </w:r>
            <w:r w:rsidR="00FD2A3C">
              <w:rPr>
                <w:b w:val="0"/>
                <w:bCs/>
                <w:szCs w:val="28"/>
              </w:rPr>
              <w:t>nadprůměrná a</w:t>
            </w:r>
            <w:r w:rsidR="00AF2CDA">
              <w:rPr>
                <w:b w:val="0"/>
                <w:bCs/>
                <w:szCs w:val="28"/>
              </w:rPr>
              <w:t xml:space="preserve"> kvalita vystavovaných hříbat stoupá.</w:t>
            </w:r>
            <w:r w:rsidR="00FD2A3C">
              <w:rPr>
                <w:b w:val="0"/>
                <w:bCs/>
                <w:szCs w:val="28"/>
              </w:rPr>
              <w:t xml:space="preserve"> Z pozice spolku Český teplokrevník, z.s. se </w:t>
            </w:r>
            <w:r w:rsidR="006B5CA4">
              <w:rPr>
                <w:b w:val="0"/>
                <w:bCs/>
                <w:szCs w:val="28"/>
              </w:rPr>
              <w:t>předsednictvo zaměřuje na podporu kvalifikačních oblastních přehlídek (a potažmo celostátního finále), nejen z důvodu tradice, ale také z důvodu možnosti posouzení většího vzorku hříbat po jednotlivých plemenících.</w:t>
            </w:r>
          </w:p>
          <w:p w14:paraId="1EB152FA" w14:textId="77777777" w:rsidR="003F6350" w:rsidRDefault="003F6350" w:rsidP="007246ED">
            <w:pPr>
              <w:pStyle w:val="Odstavecseseznamem"/>
              <w:ind w:left="34"/>
              <w:jc w:val="both"/>
              <w:rPr>
                <w:b w:val="0"/>
                <w:bCs/>
                <w:szCs w:val="28"/>
              </w:rPr>
            </w:pPr>
          </w:p>
          <w:p w14:paraId="13C90B87" w14:textId="77777777" w:rsidR="003F6350" w:rsidRPr="003F6350" w:rsidRDefault="003F6350" w:rsidP="007246ED">
            <w:pPr>
              <w:pStyle w:val="Odstavecseseznamem"/>
              <w:numPr>
                <w:ilvl w:val="1"/>
                <w:numId w:val="1"/>
              </w:numPr>
              <w:jc w:val="both"/>
              <w:rPr>
                <w:szCs w:val="28"/>
              </w:rPr>
            </w:pPr>
            <w:r w:rsidRPr="003F6350">
              <w:rPr>
                <w:szCs w:val="28"/>
              </w:rPr>
              <w:t>Testační odchovny</w:t>
            </w:r>
          </w:p>
          <w:p w14:paraId="22CBF131" w14:textId="7402D271" w:rsidR="003F6350" w:rsidRDefault="003F6350" w:rsidP="007246ED">
            <w:pPr>
              <w:jc w:val="both"/>
              <w:rPr>
                <w:b w:val="0"/>
                <w:bCs/>
                <w:szCs w:val="28"/>
              </w:rPr>
            </w:pPr>
            <w:r w:rsidRPr="00DB4C7C">
              <w:rPr>
                <w:b w:val="0"/>
                <w:bCs/>
                <w:szCs w:val="28"/>
              </w:rPr>
              <w:t>V roce 20</w:t>
            </w:r>
            <w:r w:rsidR="003C5F49">
              <w:rPr>
                <w:b w:val="0"/>
                <w:bCs/>
                <w:szCs w:val="28"/>
              </w:rPr>
              <w:t>2</w:t>
            </w:r>
            <w:r w:rsidR="006B5CA4">
              <w:rPr>
                <w:b w:val="0"/>
                <w:bCs/>
                <w:szCs w:val="28"/>
              </w:rPr>
              <w:t>4</w:t>
            </w:r>
            <w:r w:rsidRPr="00DB4C7C">
              <w:rPr>
                <w:b w:val="0"/>
                <w:bCs/>
                <w:szCs w:val="28"/>
              </w:rPr>
              <w:t xml:space="preserve"> fungovaly pro plemennou knihu českého teplokrevníka pouze tři odchovny – TO Nový dvůr v rámci Zemského</w:t>
            </w:r>
            <w:r>
              <w:rPr>
                <w:b w:val="0"/>
                <w:bCs/>
                <w:szCs w:val="28"/>
              </w:rPr>
              <w:t xml:space="preserve"> </w:t>
            </w:r>
            <w:r w:rsidRPr="00DB4C7C">
              <w:rPr>
                <w:b w:val="0"/>
                <w:bCs/>
                <w:szCs w:val="28"/>
              </w:rPr>
              <w:t xml:space="preserve">hřebčince Písek, TO </w:t>
            </w:r>
            <w:proofErr w:type="spellStart"/>
            <w:r w:rsidRPr="00DB4C7C">
              <w:rPr>
                <w:b w:val="0"/>
                <w:bCs/>
                <w:szCs w:val="28"/>
              </w:rPr>
              <w:t>Buňov</w:t>
            </w:r>
            <w:proofErr w:type="spellEnd"/>
            <w:r w:rsidRPr="00DB4C7C">
              <w:rPr>
                <w:b w:val="0"/>
                <w:bCs/>
                <w:szCs w:val="28"/>
              </w:rPr>
              <w:t xml:space="preserve"> v rámci Zemského hřebčince </w:t>
            </w:r>
            <w:r w:rsidR="007246ED" w:rsidRPr="00DB4C7C">
              <w:rPr>
                <w:b w:val="0"/>
                <w:bCs/>
                <w:szCs w:val="28"/>
              </w:rPr>
              <w:t>Tlumačov,</w:t>
            </w:r>
            <w:r w:rsidRPr="00DB4C7C">
              <w:rPr>
                <w:b w:val="0"/>
                <w:bCs/>
                <w:szCs w:val="28"/>
              </w:rPr>
              <w:t xml:space="preserve"> a TO Měník v rámci ŠCHK Kubišta s.r.o. Ve všech třech</w:t>
            </w:r>
            <w:r>
              <w:rPr>
                <w:b w:val="0"/>
                <w:bCs/>
                <w:szCs w:val="28"/>
              </w:rPr>
              <w:t xml:space="preserve"> </w:t>
            </w:r>
            <w:r w:rsidRPr="00DB4C7C">
              <w:rPr>
                <w:b w:val="0"/>
                <w:bCs/>
                <w:szCs w:val="28"/>
              </w:rPr>
              <w:t>odchovnách proběhla jarní i podzimní třídění a ve všech třech odchovnách absolvoval 3letý ročník ZZV hřebců dle</w:t>
            </w:r>
            <w:r>
              <w:rPr>
                <w:b w:val="0"/>
                <w:bCs/>
                <w:szCs w:val="28"/>
              </w:rPr>
              <w:t xml:space="preserve"> </w:t>
            </w:r>
            <w:r w:rsidRPr="00DB4C7C">
              <w:rPr>
                <w:b w:val="0"/>
                <w:bCs/>
                <w:szCs w:val="28"/>
              </w:rPr>
              <w:t>zkušebního řádu pro PK ČT.</w:t>
            </w:r>
          </w:p>
          <w:p w14:paraId="04F0B2A8" w14:textId="77777777" w:rsidR="003F6350" w:rsidRDefault="003F6350" w:rsidP="007246ED">
            <w:pPr>
              <w:jc w:val="both"/>
              <w:rPr>
                <w:b w:val="0"/>
                <w:bCs/>
                <w:szCs w:val="28"/>
              </w:rPr>
            </w:pPr>
          </w:p>
          <w:p w14:paraId="454AF45C" w14:textId="198D4973" w:rsidR="003F6350" w:rsidRDefault="003F6350" w:rsidP="007246ED">
            <w:pPr>
              <w:jc w:val="both"/>
              <w:rPr>
                <w:b w:val="0"/>
                <w:bCs/>
                <w:szCs w:val="28"/>
              </w:rPr>
            </w:pPr>
            <w:r w:rsidRPr="00DB4C7C">
              <w:rPr>
                <w:b w:val="0"/>
                <w:bCs/>
                <w:szCs w:val="28"/>
              </w:rPr>
              <w:t>Testaci a hodnocení organizuje oprávněná organizace provozující testační odchovnu. Vybráni mohou být jen hřebečci ČT s</w:t>
            </w:r>
            <w:r w:rsidR="00B2605A">
              <w:rPr>
                <w:b w:val="0"/>
                <w:bCs/>
                <w:szCs w:val="28"/>
              </w:rPr>
              <w:t xml:space="preserve"> </w:t>
            </w:r>
            <w:r w:rsidRPr="00DB4C7C">
              <w:rPr>
                <w:b w:val="0"/>
                <w:bCs/>
                <w:szCs w:val="28"/>
              </w:rPr>
              <w:t>oboustranně prokazatelným původem do 4. generace předků splňující růstový standard, bez zásadních exteriérových vad. Hřebečci</w:t>
            </w:r>
            <w:r>
              <w:rPr>
                <w:b w:val="0"/>
                <w:bCs/>
                <w:szCs w:val="28"/>
              </w:rPr>
              <w:t xml:space="preserve"> </w:t>
            </w:r>
            <w:r w:rsidRPr="00DB4C7C">
              <w:rPr>
                <w:b w:val="0"/>
                <w:bCs/>
                <w:szCs w:val="28"/>
              </w:rPr>
              <w:t>se naskladňují do 31. října ve stáří 5-9 měsíců. Do testační odchovny musí být vybráno minimálně 10 hřebečků plemene ČT</w:t>
            </w:r>
            <w:r w:rsidR="00B2605A">
              <w:rPr>
                <w:b w:val="0"/>
                <w:bCs/>
                <w:szCs w:val="28"/>
              </w:rPr>
              <w:t xml:space="preserve"> </w:t>
            </w:r>
            <w:r w:rsidRPr="00DB4C7C">
              <w:rPr>
                <w:b w:val="0"/>
                <w:bCs/>
                <w:szCs w:val="28"/>
              </w:rPr>
              <w:t xml:space="preserve">jednoho ročníku, aby mohl </w:t>
            </w:r>
            <w:proofErr w:type="gramStart"/>
            <w:r w:rsidRPr="00DB4C7C">
              <w:rPr>
                <w:b w:val="0"/>
                <w:bCs/>
                <w:szCs w:val="28"/>
              </w:rPr>
              <w:t>býti</w:t>
            </w:r>
            <w:proofErr w:type="gramEnd"/>
            <w:r w:rsidRPr="00DB4C7C">
              <w:rPr>
                <w:b w:val="0"/>
                <w:bCs/>
                <w:szCs w:val="28"/>
              </w:rPr>
              <w:t xml:space="preserve"> test zahájen.</w:t>
            </w:r>
            <w:r>
              <w:rPr>
                <w:b w:val="0"/>
                <w:bCs/>
                <w:szCs w:val="28"/>
              </w:rPr>
              <w:t xml:space="preserve"> </w:t>
            </w:r>
          </w:p>
          <w:bookmarkEnd w:id="7"/>
          <w:p w14:paraId="678D538C" w14:textId="77777777" w:rsidR="00580936" w:rsidRDefault="00580936" w:rsidP="007246ED">
            <w:pPr>
              <w:jc w:val="both"/>
              <w:rPr>
                <w:b w:val="0"/>
                <w:bCs/>
                <w:szCs w:val="28"/>
              </w:rPr>
            </w:pPr>
          </w:p>
          <w:p w14:paraId="33CB11CE" w14:textId="2A42C164" w:rsidR="00580936" w:rsidRDefault="003F6350" w:rsidP="007246ED">
            <w:pPr>
              <w:pStyle w:val="Odstavecseseznamem"/>
              <w:numPr>
                <w:ilvl w:val="1"/>
                <w:numId w:val="1"/>
              </w:numPr>
              <w:jc w:val="both"/>
              <w:rPr>
                <w:szCs w:val="28"/>
              </w:rPr>
            </w:pPr>
            <w:bookmarkStart w:id="10" w:name="_Hlk150767140"/>
            <w:r w:rsidRPr="003F6350">
              <w:rPr>
                <w:szCs w:val="28"/>
              </w:rPr>
              <w:t>Zkoušky výkonnosti</w:t>
            </w:r>
            <w:r w:rsidR="0091637A">
              <w:rPr>
                <w:szCs w:val="28"/>
              </w:rPr>
              <w:t xml:space="preserve"> tříletých klisen</w:t>
            </w:r>
          </w:p>
          <w:p w14:paraId="5E01F21E" w14:textId="77777777" w:rsidR="0091637A" w:rsidRPr="0091637A" w:rsidRDefault="0091637A" w:rsidP="007246ED">
            <w:pPr>
              <w:ind w:left="360"/>
              <w:jc w:val="both"/>
              <w:rPr>
                <w:szCs w:val="28"/>
              </w:rPr>
            </w:pPr>
          </w:p>
          <w:p w14:paraId="3393F2C5" w14:textId="2B503E5A" w:rsidR="002B4F6E" w:rsidRDefault="00853FA5" w:rsidP="006B5CA4">
            <w:pPr>
              <w:jc w:val="both"/>
              <w:rPr>
                <w:b w:val="0"/>
                <w:bCs/>
                <w:szCs w:val="28"/>
              </w:rPr>
            </w:pPr>
            <w:bookmarkStart w:id="11" w:name="_Hlk151230671"/>
            <w:r w:rsidRPr="00853FA5">
              <w:rPr>
                <w:b w:val="0"/>
                <w:bCs/>
                <w:szCs w:val="28"/>
              </w:rPr>
              <w:t xml:space="preserve">Kromě potěšujícího zvyšování početních stavů koní v České republice, dochází vlivem zahraničních registrací ke snižování chovné základny českého teplokrevníka. Uznané chovatelské sdružení (ASCHK) ve spolupráci se spolkem Český teplokrevník z.s. systematicky pracují na podpoře chovu koní českého původu. </w:t>
            </w:r>
          </w:p>
          <w:p w14:paraId="6623557A" w14:textId="77777777" w:rsidR="006B5CA4" w:rsidRDefault="006B5CA4" w:rsidP="006B5CA4">
            <w:pPr>
              <w:jc w:val="both"/>
              <w:rPr>
                <w:b w:val="0"/>
                <w:bCs/>
                <w:szCs w:val="28"/>
              </w:rPr>
            </w:pPr>
          </w:p>
          <w:p w14:paraId="2D33C18F" w14:textId="39C0C5F9" w:rsidR="006B5CA4" w:rsidRDefault="006B5CA4" w:rsidP="006B5CA4">
            <w:pPr>
              <w:jc w:val="both"/>
              <w:rPr>
                <w:b w:val="0"/>
                <w:szCs w:val="28"/>
              </w:rPr>
            </w:pPr>
            <w:r w:rsidRPr="006B5CA4">
              <w:rPr>
                <w:b w:val="0"/>
                <w:szCs w:val="28"/>
              </w:rPr>
              <w:t>Základních zkoušek výkonnosti tříletých klisen se v roce 2024 úspěšně účastnilo 140 klisen. Z toho 117 klisen příslušelo k plemenné knize českého teplokrevníka s průměrným hodnocením 7,90 bodu (min. 6,</w:t>
            </w:r>
            <w:proofErr w:type="gramStart"/>
            <w:r w:rsidRPr="006B5CA4">
              <w:rPr>
                <w:b w:val="0"/>
                <w:szCs w:val="28"/>
              </w:rPr>
              <w:t>79 ,</w:t>
            </w:r>
            <w:proofErr w:type="gramEnd"/>
            <w:r w:rsidRPr="006B5CA4">
              <w:rPr>
                <w:b w:val="0"/>
                <w:szCs w:val="28"/>
              </w:rPr>
              <w:t xml:space="preserve"> max. 8,81 bodu). Oproti minulým letům je pozitivní, že klisny plemene český teplokrevník tvořily 84,17 % ze všech zúčastněných. Jedenáct klisen příslušelo k plemenné knize českého sportovního koně a dokončily ZZV s průměrným hodnocením 7,74 bodu.</w:t>
            </w:r>
          </w:p>
          <w:p w14:paraId="3EF7C189" w14:textId="77777777" w:rsidR="006B5CA4" w:rsidRPr="006B5CA4" w:rsidRDefault="006B5CA4" w:rsidP="006B5CA4">
            <w:pPr>
              <w:jc w:val="both"/>
              <w:rPr>
                <w:b w:val="0"/>
                <w:szCs w:val="28"/>
              </w:rPr>
            </w:pPr>
            <w:r w:rsidRPr="006B5CA4">
              <w:rPr>
                <w:b w:val="0"/>
                <w:szCs w:val="28"/>
              </w:rPr>
              <w:t>Z výsledků vyplývá, že téměř všechny klisny jsou po zkouškách přeřazeny do vyššího oddílu plemenné knihy. K nedokončení dochází pouze výjimečně, nejčastěji pro zdravotní důvody či odmítnutí poslušnosti. V roce 2024 nedokončilo zkoušky sedm klisen, avšak čtyři z nich využili možnosti účastnit se zkoušky v náhradním termínu.</w:t>
            </w:r>
          </w:p>
          <w:p w14:paraId="41C875FE" w14:textId="77777777" w:rsidR="006B5CA4" w:rsidRPr="006B5CA4" w:rsidRDefault="006B5CA4" w:rsidP="006B5CA4">
            <w:pPr>
              <w:jc w:val="both"/>
              <w:rPr>
                <w:b w:val="0"/>
                <w:szCs w:val="28"/>
              </w:rPr>
            </w:pPr>
          </w:p>
          <w:p w14:paraId="42636737" w14:textId="77777777" w:rsidR="006B5CA4" w:rsidRPr="006B5CA4" w:rsidRDefault="006B5CA4" w:rsidP="006B5CA4">
            <w:pPr>
              <w:jc w:val="both"/>
              <w:rPr>
                <w:b w:val="0"/>
                <w:szCs w:val="28"/>
              </w:rPr>
            </w:pPr>
            <w:r w:rsidRPr="006B5CA4">
              <w:rPr>
                <w:b w:val="0"/>
                <w:szCs w:val="28"/>
              </w:rPr>
              <w:t>Do hlavní plemenné knihy může být zapsána klisna, která absolvovala výkonnostní zkoušky s hodnocením 7,1 a vyšším. Podmínku akceleračního programu po zkouškách výkonnosti splnilo 49 klisen. Průměrné bodové hodnocení se pohybuje mezi 7,8 - 8,1 bodu.</w:t>
            </w:r>
          </w:p>
          <w:p w14:paraId="43221F12" w14:textId="77777777" w:rsidR="006B5CA4" w:rsidRDefault="006B5CA4" w:rsidP="006B5CA4">
            <w:pPr>
              <w:jc w:val="both"/>
              <w:rPr>
                <w:b w:val="0"/>
                <w:szCs w:val="28"/>
              </w:rPr>
            </w:pPr>
          </w:p>
          <w:p w14:paraId="74137FA9" w14:textId="3EB6DC1E" w:rsidR="006B5CA4" w:rsidRPr="006B5CA4" w:rsidRDefault="006B5CA4" w:rsidP="006B5CA4">
            <w:pPr>
              <w:jc w:val="both"/>
              <w:rPr>
                <w:b w:val="0"/>
                <w:szCs w:val="28"/>
              </w:rPr>
            </w:pPr>
            <w:r>
              <w:rPr>
                <w:noProof/>
              </w:rPr>
              <w:drawing>
                <wp:inline distT="0" distB="0" distL="0" distR="0" wp14:anchorId="70E19239" wp14:editId="031E5BDD">
                  <wp:extent cx="6186805" cy="2408555"/>
                  <wp:effectExtent l="0" t="0" r="4445" b="0"/>
                  <wp:docPr id="91332929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6805" cy="2408555"/>
                          </a:xfrm>
                          <a:prstGeom prst="rect">
                            <a:avLst/>
                          </a:prstGeom>
                          <a:noFill/>
                          <a:ln>
                            <a:noFill/>
                          </a:ln>
                        </pic:spPr>
                      </pic:pic>
                    </a:graphicData>
                  </a:graphic>
                </wp:inline>
              </w:drawing>
            </w:r>
          </w:p>
          <w:bookmarkEnd w:id="11"/>
          <w:p w14:paraId="57664F5F" w14:textId="77777777" w:rsidR="006B5CA4" w:rsidRDefault="006B5CA4" w:rsidP="006B5CA4">
            <w:pPr>
              <w:jc w:val="both"/>
              <w:rPr>
                <w:b w:val="0"/>
                <w:bCs/>
              </w:rPr>
            </w:pPr>
            <w:r w:rsidRPr="006B5CA4">
              <w:rPr>
                <w:b w:val="0"/>
                <w:bCs/>
              </w:rPr>
              <w:t xml:space="preserve">Rodokmenová skladba klisen, které se v roce 2024 účastnili výkonnostních zkoušek je velmi různorodá. Stejně jako v loňském roce převažují klisny po holštýnských plemenících (25 klisen). Oproti roku 2023 vzrostl podíl klisen po hřebcích plemene český teplokrevník na dvacet tři. Tato stoupající tendence je pro náš chov velmi pozitivní a ukazuje, že se chovatelé nebojí dát přednost hřebcům domácího chovu před zahraničními importy. Statistická čísla se podařilo navýšit zejména díky pěti dcerám hřebce </w:t>
            </w:r>
            <w:hyperlink r:id="rId18" w:tgtFrame="_blank" w:history="1">
              <w:r w:rsidRPr="006B5CA4">
                <w:rPr>
                  <w:rStyle w:val="Hypertextovodkaz"/>
                  <w:b w:val="0"/>
                  <w:bCs/>
                </w:rPr>
                <w:t xml:space="preserve">2719 </w:t>
              </w:r>
              <w:proofErr w:type="spellStart"/>
              <w:r w:rsidRPr="006B5CA4">
                <w:rPr>
                  <w:rStyle w:val="Hypertextovodkaz"/>
                  <w:b w:val="0"/>
                  <w:bCs/>
                </w:rPr>
                <w:t>Cantos</w:t>
              </w:r>
              <w:proofErr w:type="spellEnd"/>
              <w:r w:rsidRPr="006B5CA4">
                <w:rPr>
                  <w:rStyle w:val="Hypertextovodkaz"/>
                  <w:b w:val="0"/>
                  <w:bCs/>
                </w:rPr>
                <w:t xml:space="preserve"> FHP</w:t>
              </w:r>
            </w:hyperlink>
            <w:r w:rsidRPr="006B5CA4">
              <w:rPr>
                <w:b w:val="0"/>
                <w:bCs/>
              </w:rPr>
              <w:t xml:space="preserve"> (</w:t>
            </w:r>
            <w:proofErr w:type="spellStart"/>
            <w:r w:rsidRPr="006B5CA4">
              <w:rPr>
                <w:b w:val="0"/>
                <w:bCs/>
              </w:rPr>
              <w:t>Casino</w:t>
            </w:r>
            <w:proofErr w:type="spellEnd"/>
            <w:r w:rsidRPr="006B5CA4">
              <w:rPr>
                <w:b w:val="0"/>
                <w:bCs/>
              </w:rPr>
              <w:t xml:space="preserve"> Grande x </w:t>
            </w:r>
            <w:proofErr w:type="spellStart"/>
            <w:r w:rsidRPr="006B5CA4">
              <w:rPr>
                <w:b w:val="0"/>
                <w:bCs/>
              </w:rPr>
              <w:t>Corlensky</w:t>
            </w:r>
            <w:proofErr w:type="spellEnd"/>
            <w:r w:rsidRPr="006B5CA4">
              <w:rPr>
                <w:b w:val="0"/>
                <w:bCs/>
              </w:rPr>
              <w:t xml:space="preserve"> G) z chovu pana Zdeňka Hrnčíře a čtyřem dcerám hřebce </w:t>
            </w:r>
            <w:hyperlink r:id="rId19" w:tgtFrame="_blank" w:history="1">
              <w:r w:rsidRPr="006B5CA4">
                <w:rPr>
                  <w:rStyle w:val="Hypertextovodkaz"/>
                  <w:b w:val="0"/>
                  <w:bCs/>
                </w:rPr>
                <w:t>2686 Ares</w:t>
              </w:r>
            </w:hyperlink>
            <w:r w:rsidRPr="006B5CA4">
              <w:rPr>
                <w:b w:val="0"/>
                <w:bCs/>
              </w:rPr>
              <w:t xml:space="preserve"> z chovu paní Hany Plačkové. Dále se na zkouškách prezentovaly čtyři dcery hřebce </w:t>
            </w:r>
            <w:hyperlink r:id="rId20" w:tgtFrame="_blank" w:history="1">
              <w:r w:rsidRPr="006B5CA4">
                <w:rPr>
                  <w:rStyle w:val="Hypertextovodkaz"/>
                  <w:b w:val="0"/>
                  <w:bCs/>
                </w:rPr>
                <w:t xml:space="preserve">1478 Cool </w:t>
              </w:r>
              <w:proofErr w:type="spellStart"/>
              <w:r w:rsidRPr="006B5CA4">
                <w:rPr>
                  <w:rStyle w:val="Hypertextovodkaz"/>
                  <w:b w:val="0"/>
                  <w:bCs/>
                </w:rPr>
                <w:t>Paradise</w:t>
              </w:r>
              <w:proofErr w:type="spellEnd"/>
            </w:hyperlink>
            <w:r w:rsidRPr="006B5CA4">
              <w:rPr>
                <w:b w:val="0"/>
                <w:bCs/>
              </w:rPr>
              <w:t xml:space="preserve"> (</w:t>
            </w:r>
            <w:proofErr w:type="spellStart"/>
            <w:r w:rsidRPr="006B5CA4">
              <w:rPr>
                <w:b w:val="0"/>
                <w:bCs/>
              </w:rPr>
              <w:t>Colman</w:t>
            </w:r>
            <w:proofErr w:type="spellEnd"/>
            <w:r w:rsidRPr="006B5CA4">
              <w:rPr>
                <w:b w:val="0"/>
                <w:bCs/>
              </w:rPr>
              <w:t xml:space="preserve"> x </w:t>
            </w:r>
            <w:proofErr w:type="spellStart"/>
            <w:r w:rsidRPr="006B5CA4">
              <w:rPr>
                <w:b w:val="0"/>
                <w:bCs/>
              </w:rPr>
              <w:t>Phantom</w:t>
            </w:r>
            <w:proofErr w:type="spellEnd"/>
            <w:r w:rsidRPr="006B5CA4">
              <w:rPr>
                <w:b w:val="0"/>
                <w:bCs/>
              </w:rPr>
              <w:t xml:space="preserve">), dvě dcery hřebce </w:t>
            </w:r>
            <w:hyperlink r:id="rId21" w:tgtFrame="_blank" w:history="1">
              <w:r w:rsidRPr="006B5CA4">
                <w:rPr>
                  <w:rStyle w:val="Hypertextovodkaz"/>
                  <w:b w:val="0"/>
                  <w:bCs/>
                </w:rPr>
                <w:t>2854 Grand Step Koláček</w:t>
              </w:r>
            </w:hyperlink>
            <w:r w:rsidRPr="006B5CA4">
              <w:rPr>
                <w:b w:val="0"/>
                <w:bCs/>
              </w:rPr>
              <w:t xml:space="preserve"> (Grand Step x Quoniam-</w:t>
            </w:r>
            <w:proofErr w:type="gramStart"/>
            <w:r w:rsidRPr="006B5CA4">
              <w:rPr>
                <w:b w:val="0"/>
                <w:bCs/>
              </w:rPr>
              <w:t>23 )</w:t>
            </w:r>
            <w:proofErr w:type="gramEnd"/>
            <w:r w:rsidRPr="006B5CA4">
              <w:rPr>
                <w:b w:val="0"/>
                <w:bCs/>
              </w:rPr>
              <w:t xml:space="preserve"> ve zkoušce pod sedlem jedna při zkoušce v zápřeži.</w:t>
            </w:r>
          </w:p>
          <w:p w14:paraId="36D4C002" w14:textId="77777777" w:rsidR="006B5CA4" w:rsidRPr="006B5CA4" w:rsidRDefault="006B5CA4" w:rsidP="006B5CA4">
            <w:pPr>
              <w:jc w:val="both"/>
              <w:rPr>
                <w:b w:val="0"/>
                <w:bCs/>
              </w:rPr>
            </w:pPr>
          </w:p>
          <w:p w14:paraId="5869427D" w14:textId="56DA4590" w:rsidR="00533292" w:rsidRPr="006B5CA4" w:rsidRDefault="006B5CA4" w:rsidP="007246ED">
            <w:pPr>
              <w:jc w:val="both"/>
              <w:rPr>
                <w:b w:val="0"/>
              </w:rPr>
            </w:pPr>
            <w:r w:rsidRPr="006B5CA4">
              <w:rPr>
                <w:b w:val="0"/>
              </w:rPr>
              <w:t>Za Předsednictvo</w:t>
            </w:r>
            <w:r>
              <w:rPr>
                <w:b w:val="0"/>
              </w:rPr>
              <w:t xml:space="preserve"> SČT</w:t>
            </w:r>
            <w:r w:rsidRPr="006B5CA4">
              <w:rPr>
                <w:b w:val="0"/>
              </w:rPr>
              <w:t xml:space="preserve"> i Radu plemenné knihy českého teplokrevníka děkujeme všem chovatelům, kteří účastí klisny na zkouškách přispívají k testaci klisen a k plnění šlechtitelského programu. Z vyhodnocení zkoušek výkonnosti je ale vidět, že ač se kvalita klisen rok od roku zlepšuje, kvantitativně je zde stále prostor pro zdokonalování. V roce 2024 se zkoušek výkonnosti účastnilo 140 klisen. Pro další testaci potomstva nezbývá než doufat, že se tyto mladé a nadějné klisny uplatní v chovu koní plemene český teplokrevník nebo jejich sportovní předpoklady budeme moci nadále sledovat v soutěžích pro mladé koně.  </w:t>
            </w:r>
          </w:p>
          <w:p w14:paraId="3FFC49FF" w14:textId="77777777" w:rsidR="006B5CA4" w:rsidRDefault="006B5CA4" w:rsidP="007246ED">
            <w:pPr>
              <w:jc w:val="both"/>
              <w:rPr>
                <w:rStyle w:val="b2eff"/>
                <w:b w:val="0"/>
                <w:bCs/>
              </w:rPr>
            </w:pPr>
          </w:p>
          <w:p w14:paraId="1BE5F3B2" w14:textId="27A9292D" w:rsidR="00533292" w:rsidRPr="00533292" w:rsidRDefault="00533292" w:rsidP="007246ED">
            <w:pPr>
              <w:jc w:val="both"/>
              <w:rPr>
                <w:rStyle w:val="b2eff"/>
                <w:b w:val="0"/>
                <w:bCs/>
              </w:rPr>
            </w:pPr>
            <w:r w:rsidRPr="00533292">
              <w:rPr>
                <w:rStyle w:val="b2eff"/>
                <w:b w:val="0"/>
                <w:bCs/>
              </w:rPr>
              <w:t xml:space="preserve">Celosvětově probíhá neustále zvýšená poptávka po sportovních plemenech koní na různé výkonnostní úrovni. Možnost sportovat je však úzce spjata se stavbou těla a zdravím koní. Z tohoto důvodu je rovněž vyvíjen tlak na šlechtění koní tak, aby jak stavbou těla, tak výkonnostně vyhovovali danému využití a poptávce. Ve většině </w:t>
            </w:r>
            <w:r w:rsidRPr="00533292">
              <w:rPr>
                <w:rStyle w:val="b2eff"/>
                <w:b w:val="0"/>
                <w:bCs/>
              </w:rPr>
              <w:lastRenderedPageBreak/>
              <w:t xml:space="preserve">zahraničních chovatelských organizací vyhodnocují výkonnostní testy i stavbu </w:t>
            </w:r>
            <w:r w:rsidR="00445AFB" w:rsidRPr="00533292">
              <w:rPr>
                <w:rStyle w:val="b2eff"/>
                <w:b w:val="0"/>
                <w:bCs/>
              </w:rPr>
              <w:t>těla,</w:t>
            </w:r>
            <w:r w:rsidRPr="00533292">
              <w:rPr>
                <w:rStyle w:val="b2eff"/>
                <w:b w:val="0"/>
                <w:bCs/>
              </w:rPr>
              <w:t xml:space="preserve"> jelikož toto hodnocení je dostupné již v raném věku koně a vyšší koeficienty </w:t>
            </w:r>
            <w:r w:rsidR="007246ED" w:rsidRPr="00533292">
              <w:rPr>
                <w:rStyle w:val="b2eff"/>
                <w:b w:val="0"/>
                <w:bCs/>
              </w:rPr>
              <w:t>dědivosti (</w:t>
            </w:r>
            <w:r w:rsidRPr="00533292">
              <w:rPr>
                <w:rStyle w:val="b2eff"/>
                <w:b w:val="0"/>
                <w:bCs/>
              </w:rPr>
              <w:t xml:space="preserve">0,07 – 0,65) spolu s genetickými korelacemi umožňují dosahovat rychlejšího šlechtitelského pokroku. Genetické vyhodnocení chovatelé často vítají a oceňují a chovatelské organizace to vnímají jako důležitou službu svým chovatelům. </w:t>
            </w:r>
          </w:p>
          <w:p w14:paraId="5FC2AE2E" w14:textId="77777777" w:rsidR="00533292" w:rsidRPr="00533292" w:rsidRDefault="00533292" w:rsidP="007246ED">
            <w:pPr>
              <w:jc w:val="both"/>
              <w:rPr>
                <w:rStyle w:val="b2eff"/>
                <w:b w:val="0"/>
                <w:bCs/>
              </w:rPr>
            </w:pPr>
            <w:r w:rsidRPr="00533292">
              <w:rPr>
                <w:rStyle w:val="b2eff"/>
                <w:b w:val="0"/>
                <w:bCs/>
              </w:rPr>
              <w:t xml:space="preserve">Aby však bylo možné účinně šlechtit, je nejprve nutné vyhodnotit stávající populaci. To je možné díky zaznamenaným datům z různých testů. Tato data se shromažďují do databází, které je pak možné vyhodnotit a stanovit, jak populace vypadá. Díky genetickému hodnocení mohou chovatelské organizace učinit následná rozhodnutí, kterým směrem se bude chov nadále vyvíjet. </w:t>
            </w:r>
          </w:p>
          <w:bookmarkEnd w:id="10"/>
          <w:p w14:paraId="677ABE19" w14:textId="64F665C4" w:rsidR="00853FA5" w:rsidRDefault="00853FA5" w:rsidP="002D4D97">
            <w:pPr>
              <w:jc w:val="center"/>
              <w:rPr>
                <w:b w:val="0"/>
                <w:bCs/>
                <w:szCs w:val="28"/>
              </w:rPr>
            </w:pPr>
          </w:p>
          <w:p w14:paraId="77DAAE03" w14:textId="77777777" w:rsidR="009566AB" w:rsidRDefault="009566AB" w:rsidP="007246ED">
            <w:pPr>
              <w:jc w:val="both"/>
              <w:rPr>
                <w:b w:val="0"/>
                <w:bCs/>
                <w:szCs w:val="28"/>
              </w:rPr>
            </w:pPr>
          </w:p>
          <w:p w14:paraId="039112A9" w14:textId="6B22C892" w:rsidR="00DB4C7C" w:rsidRDefault="008B797A" w:rsidP="007246ED">
            <w:pPr>
              <w:pStyle w:val="Odstavecseseznamem"/>
              <w:numPr>
                <w:ilvl w:val="1"/>
                <w:numId w:val="1"/>
              </w:numPr>
              <w:jc w:val="both"/>
              <w:rPr>
                <w:szCs w:val="28"/>
              </w:rPr>
            </w:pPr>
            <w:bookmarkStart w:id="12" w:name="_Hlk150767157"/>
            <w:r w:rsidRPr="008B797A">
              <w:rPr>
                <w:szCs w:val="28"/>
              </w:rPr>
              <w:t>Celostátní přehlídka klisen</w:t>
            </w:r>
          </w:p>
          <w:p w14:paraId="048DD744" w14:textId="6650E88B" w:rsidR="00CC066D" w:rsidRDefault="00CC066D" w:rsidP="007246ED">
            <w:pPr>
              <w:pStyle w:val="Odstavecseseznamem"/>
              <w:ind w:left="360"/>
              <w:jc w:val="both"/>
              <w:rPr>
                <w:szCs w:val="28"/>
              </w:rPr>
            </w:pPr>
          </w:p>
          <w:p w14:paraId="3393AEB2" w14:textId="77777777" w:rsidR="003A0408" w:rsidRPr="003A0408" w:rsidRDefault="003A0408" w:rsidP="003A0408">
            <w:pPr>
              <w:pStyle w:val="Odstavecseseznamem"/>
              <w:ind w:left="-108"/>
              <w:jc w:val="both"/>
              <w:rPr>
                <w:b w:val="0"/>
                <w:bCs/>
                <w:szCs w:val="28"/>
              </w:rPr>
            </w:pPr>
            <w:r w:rsidRPr="003A0408">
              <w:rPr>
                <w:b w:val="0"/>
                <w:bCs/>
                <w:szCs w:val="28"/>
              </w:rPr>
              <w:t xml:space="preserve">Poslední srpnový víkend neodmyslitelně patří k vrcholu chovatelských akcí roku. V pátek a v sobotu 31.8.2024 hostil Zemský hřebčinec Písek finále KMK. Atraktivním bodem pátečního večerního programu byla i Soutěž ve skoku tříletých klisen, která je finančně štědře dotovaná spolkem Český teplokrevník. Hlavní akcí spolku je Celostátní přehlídka tříletých klisen a klisen s hříbaty plemene český teplokrevník, která se konala v neděli 1.9.2024. </w:t>
            </w:r>
          </w:p>
          <w:p w14:paraId="43A1A713" w14:textId="77777777" w:rsidR="003A0408" w:rsidRPr="003A0408" w:rsidRDefault="003A0408" w:rsidP="003A0408">
            <w:pPr>
              <w:pStyle w:val="Odstavecseseznamem"/>
              <w:jc w:val="both"/>
              <w:rPr>
                <w:b w:val="0"/>
                <w:bCs/>
                <w:szCs w:val="28"/>
              </w:rPr>
            </w:pPr>
          </w:p>
          <w:p w14:paraId="2B935786" w14:textId="77777777" w:rsidR="003A0408" w:rsidRPr="003A0408" w:rsidRDefault="003A0408" w:rsidP="003A0408">
            <w:pPr>
              <w:pStyle w:val="Odstavecseseznamem"/>
              <w:ind w:left="-108"/>
              <w:jc w:val="both"/>
              <w:rPr>
                <w:b w:val="0"/>
                <w:bCs/>
                <w:szCs w:val="28"/>
              </w:rPr>
            </w:pPr>
            <w:r w:rsidRPr="003A0408">
              <w:rPr>
                <w:b w:val="0"/>
                <w:bCs/>
                <w:szCs w:val="28"/>
              </w:rPr>
              <w:t xml:space="preserve">Akci uspořádal Zemský hřebčinec Písek ve spolupráci se spolkem Český teplokrevník z.s. a ASCHK ČR. Účastníci přehlídky byli vybráni z oblastních kol dle klíče stanoveného RPK. Pro tříleté klisny byla připravena dotace v celkové výši 30 000 Kč a příspěvek na cestovné. Komise hodnotila sedmnáct klisen ve </w:t>
            </w:r>
            <w:proofErr w:type="gramStart"/>
            <w:r w:rsidRPr="003A0408">
              <w:rPr>
                <w:b w:val="0"/>
                <w:bCs/>
                <w:szCs w:val="28"/>
              </w:rPr>
              <w:t>složení :</w:t>
            </w:r>
            <w:proofErr w:type="gramEnd"/>
            <w:r w:rsidRPr="003A0408">
              <w:rPr>
                <w:b w:val="0"/>
                <w:bCs/>
                <w:szCs w:val="28"/>
              </w:rPr>
              <w:t xml:space="preserve"> Hana Civišová, Jan Chýle, Kateřina Hanušová a Jakub Štěrba. Vše doprovázel předseda spolku Jan Chýle odborným komentářem a po posouzení byli diváci slovním hodnocením seznámeni s popisem klisny. Všechny klisny byly předvedeny ve výborné kondici a díky profesionálnímu týmu </w:t>
            </w:r>
            <w:proofErr w:type="spellStart"/>
            <w:r w:rsidRPr="003A0408">
              <w:rPr>
                <w:b w:val="0"/>
                <w:bCs/>
                <w:szCs w:val="28"/>
              </w:rPr>
              <w:t>předvaděčů</w:t>
            </w:r>
            <w:proofErr w:type="spellEnd"/>
            <w:r w:rsidRPr="003A0408">
              <w:rPr>
                <w:b w:val="0"/>
                <w:bCs/>
                <w:szCs w:val="28"/>
              </w:rPr>
              <w:t xml:space="preserve"> se mohli ukázat v tom nejlepším světle. </w:t>
            </w:r>
          </w:p>
          <w:bookmarkEnd w:id="12"/>
          <w:p w14:paraId="237957C8" w14:textId="77777777" w:rsidR="002B4F6E" w:rsidRDefault="002B4F6E" w:rsidP="007246ED">
            <w:pPr>
              <w:pStyle w:val="Odstavecseseznamem"/>
              <w:ind w:left="0"/>
              <w:jc w:val="both"/>
              <w:rPr>
                <w:b w:val="0"/>
                <w:bCs/>
                <w:szCs w:val="28"/>
              </w:rPr>
            </w:pPr>
          </w:p>
          <w:p w14:paraId="68EF2EBA" w14:textId="2F4B02CB" w:rsidR="003A0408" w:rsidRDefault="003A0408" w:rsidP="003A0408">
            <w:pPr>
              <w:pStyle w:val="Odstavecseseznamem"/>
              <w:ind w:left="-108"/>
              <w:jc w:val="both"/>
              <w:rPr>
                <w:b w:val="0"/>
                <w:bCs/>
                <w:szCs w:val="28"/>
              </w:rPr>
            </w:pPr>
            <w:r w:rsidRPr="003A0408">
              <w:rPr>
                <w:b w:val="0"/>
                <w:bCs/>
                <w:szCs w:val="28"/>
              </w:rPr>
              <w:t xml:space="preserve">Šampionkou tříletých klisen ročníku 2024 se stala </w:t>
            </w:r>
            <w:hyperlink r:id="rId22" w:tgtFrame="_blank" w:history="1">
              <w:r w:rsidRPr="003A0408">
                <w:rPr>
                  <w:rStyle w:val="Hypertextovodkaz"/>
                  <w:bCs/>
                  <w:szCs w:val="28"/>
                </w:rPr>
                <w:t xml:space="preserve">62/242 </w:t>
              </w:r>
              <w:proofErr w:type="spellStart"/>
              <w:r w:rsidRPr="003A0408">
                <w:rPr>
                  <w:rStyle w:val="Hypertextovodkaz"/>
                  <w:bCs/>
                  <w:szCs w:val="28"/>
                </w:rPr>
                <w:t>Ropina</w:t>
              </w:r>
              <w:proofErr w:type="spellEnd"/>
              <w:r w:rsidRPr="003A0408">
                <w:rPr>
                  <w:rStyle w:val="Hypertextovodkaz"/>
                  <w:bCs/>
                  <w:szCs w:val="28"/>
                </w:rPr>
                <w:t xml:space="preserve"> N</w:t>
              </w:r>
            </w:hyperlink>
            <w:r w:rsidRPr="003A0408">
              <w:rPr>
                <w:b w:val="0"/>
                <w:bCs/>
                <w:szCs w:val="28"/>
              </w:rPr>
              <w:t xml:space="preserve"> po hannoverském hřebci 5181 </w:t>
            </w:r>
            <w:proofErr w:type="spellStart"/>
            <w:r w:rsidRPr="003A0408">
              <w:rPr>
                <w:b w:val="0"/>
                <w:bCs/>
                <w:szCs w:val="28"/>
              </w:rPr>
              <w:t>Quaid</w:t>
            </w:r>
            <w:proofErr w:type="spellEnd"/>
            <w:r w:rsidRPr="003A0408">
              <w:rPr>
                <w:b w:val="0"/>
                <w:bCs/>
                <w:szCs w:val="28"/>
              </w:rPr>
              <w:t xml:space="preserve">. Hnědka z chovu pana Richarda Nováka se do celostátního finále kvalifikovala z oblastní přehlídky v jihomoravských Našiměřicích. Komise ocenila pěkný samičí výraz, výborné celkové </w:t>
            </w:r>
            <w:proofErr w:type="spellStart"/>
            <w:r w:rsidRPr="003A0408">
              <w:rPr>
                <w:b w:val="0"/>
                <w:bCs/>
                <w:szCs w:val="28"/>
              </w:rPr>
              <w:t>osvalení</w:t>
            </w:r>
            <w:proofErr w:type="spellEnd"/>
            <w:r w:rsidRPr="003A0408">
              <w:rPr>
                <w:b w:val="0"/>
                <w:bCs/>
                <w:szCs w:val="28"/>
              </w:rPr>
              <w:t xml:space="preserve">, krásnou hlavu, dobře tvarovaný krk, výrazný fundament a dobrý pohyb v kroku i v klusu. Z matky 11/796 Charlotte JJ po </w:t>
            </w:r>
            <w:proofErr w:type="spellStart"/>
            <w:r w:rsidRPr="003A0408">
              <w:rPr>
                <w:b w:val="0"/>
                <w:bCs/>
                <w:szCs w:val="28"/>
              </w:rPr>
              <w:t>Christon</w:t>
            </w:r>
            <w:proofErr w:type="spellEnd"/>
            <w:r w:rsidRPr="003A0408">
              <w:rPr>
                <w:b w:val="0"/>
                <w:bCs/>
                <w:szCs w:val="28"/>
              </w:rPr>
              <w:t xml:space="preserve"> </w:t>
            </w:r>
            <w:r w:rsidRPr="003A0408">
              <w:rPr>
                <w:b w:val="0"/>
                <w:bCs/>
                <w:szCs w:val="28"/>
              </w:rPr>
              <w:lastRenderedPageBreak/>
              <w:t xml:space="preserve">pochází i hřebeček 52/161 </w:t>
            </w:r>
            <w:proofErr w:type="spellStart"/>
            <w:r w:rsidRPr="003A0408">
              <w:rPr>
                <w:b w:val="0"/>
                <w:bCs/>
                <w:szCs w:val="28"/>
              </w:rPr>
              <w:t>Draken</w:t>
            </w:r>
            <w:proofErr w:type="spellEnd"/>
            <w:r w:rsidRPr="003A0408">
              <w:rPr>
                <w:b w:val="0"/>
                <w:bCs/>
                <w:szCs w:val="28"/>
              </w:rPr>
              <w:t xml:space="preserve"> N po </w:t>
            </w:r>
            <w:proofErr w:type="spellStart"/>
            <w:r w:rsidRPr="003A0408">
              <w:rPr>
                <w:b w:val="0"/>
                <w:bCs/>
                <w:szCs w:val="28"/>
              </w:rPr>
              <w:t>Delox</w:t>
            </w:r>
            <w:proofErr w:type="spellEnd"/>
            <w:r w:rsidRPr="003A0408">
              <w:rPr>
                <w:b w:val="0"/>
                <w:bCs/>
                <w:szCs w:val="28"/>
              </w:rPr>
              <w:t xml:space="preserve">, který zvítězil na oblastní přehlídce, ale finále se bohužel neúčastnil. </w:t>
            </w:r>
          </w:p>
          <w:p w14:paraId="16E3D5DF" w14:textId="77777777" w:rsidR="003A0408" w:rsidRPr="003A0408" w:rsidRDefault="003A0408" w:rsidP="003A0408">
            <w:pPr>
              <w:pStyle w:val="Odstavecseseznamem"/>
              <w:ind w:left="-108"/>
              <w:jc w:val="both"/>
              <w:rPr>
                <w:b w:val="0"/>
                <w:bCs/>
                <w:szCs w:val="28"/>
              </w:rPr>
            </w:pPr>
          </w:p>
          <w:p w14:paraId="6F3C4D67" w14:textId="3D74B975" w:rsidR="008B797A" w:rsidRDefault="003A0408" w:rsidP="003A0408">
            <w:pPr>
              <w:pStyle w:val="Odstavecseseznamem"/>
              <w:ind w:left="0"/>
              <w:jc w:val="both"/>
              <w:rPr>
                <w:b w:val="0"/>
                <w:bCs/>
                <w:szCs w:val="28"/>
              </w:rPr>
            </w:pPr>
            <w:r>
              <w:rPr>
                <w:noProof/>
              </w:rPr>
              <w:drawing>
                <wp:inline distT="0" distB="0" distL="0" distR="0" wp14:anchorId="7E485396" wp14:editId="1CC0C049">
                  <wp:extent cx="6210300" cy="4184339"/>
                  <wp:effectExtent l="0" t="0" r="0" b="6985"/>
                  <wp:docPr id="8090959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95958" name=""/>
                          <pic:cNvPicPr/>
                        </pic:nvPicPr>
                        <pic:blipFill rotWithShape="1">
                          <a:blip r:embed="rId23"/>
                          <a:srcRect l="22416" t="18175" r="19819" b="12627"/>
                          <a:stretch>
                            <a:fillRect/>
                          </a:stretch>
                        </pic:blipFill>
                        <pic:spPr bwMode="auto">
                          <a:xfrm>
                            <a:off x="0" y="0"/>
                            <a:ext cx="6220605" cy="4191283"/>
                          </a:xfrm>
                          <a:prstGeom prst="rect">
                            <a:avLst/>
                          </a:prstGeom>
                          <a:ln>
                            <a:noFill/>
                          </a:ln>
                          <a:extLst>
                            <a:ext uri="{53640926-AAD7-44D8-BBD7-CCE9431645EC}">
                              <a14:shadowObscured xmlns:a14="http://schemas.microsoft.com/office/drawing/2010/main"/>
                            </a:ext>
                          </a:extLst>
                        </pic:spPr>
                      </pic:pic>
                    </a:graphicData>
                  </a:graphic>
                </wp:inline>
              </w:drawing>
            </w:r>
          </w:p>
          <w:p w14:paraId="0915A876" w14:textId="08A9F60E" w:rsidR="003A0408" w:rsidRDefault="003A0408" w:rsidP="003A0408">
            <w:pPr>
              <w:jc w:val="center"/>
              <w:rPr>
                <w:b w:val="0"/>
                <w:bCs/>
                <w:szCs w:val="28"/>
              </w:rPr>
            </w:pPr>
            <w:proofErr w:type="spellStart"/>
            <w:proofErr w:type="gramStart"/>
            <w:r>
              <w:rPr>
                <w:b w:val="0"/>
                <w:bCs/>
                <w:szCs w:val="28"/>
              </w:rPr>
              <w:t>Ropina</w:t>
            </w:r>
            <w:proofErr w:type="spellEnd"/>
            <w:r>
              <w:rPr>
                <w:b w:val="0"/>
                <w:bCs/>
                <w:szCs w:val="28"/>
              </w:rPr>
              <w:t xml:space="preserve">  N</w:t>
            </w:r>
            <w:proofErr w:type="gramEnd"/>
          </w:p>
          <w:p w14:paraId="2BD415CE" w14:textId="77777777" w:rsidR="003A0408" w:rsidRPr="003A0408" w:rsidRDefault="003A0408" w:rsidP="003A0408">
            <w:pPr>
              <w:rPr>
                <w:b w:val="0"/>
                <w:bCs/>
                <w:szCs w:val="28"/>
              </w:rPr>
            </w:pPr>
            <w:proofErr w:type="gramStart"/>
            <w:r w:rsidRPr="003A0408">
              <w:rPr>
                <w:bCs/>
                <w:szCs w:val="28"/>
              </w:rPr>
              <w:t xml:space="preserve">Výsledky </w:t>
            </w:r>
            <w:r w:rsidRPr="003A0408">
              <w:rPr>
                <w:b w:val="0"/>
                <w:bCs/>
                <w:szCs w:val="28"/>
              </w:rPr>
              <w:t>:</w:t>
            </w:r>
            <w:proofErr w:type="gramEnd"/>
            <w:r w:rsidRPr="003A0408">
              <w:rPr>
                <w:b w:val="0"/>
                <w:bCs/>
                <w:szCs w:val="28"/>
              </w:rPr>
              <w:t xml:space="preserve"> </w:t>
            </w:r>
          </w:p>
          <w:p w14:paraId="02554047" w14:textId="77777777" w:rsidR="003A0408" w:rsidRPr="003A0408" w:rsidRDefault="003A0408" w:rsidP="003A0408">
            <w:pPr>
              <w:numPr>
                <w:ilvl w:val="0"/>
                <w:numId w:val="7"/>
              </w:numPr>
              <w:rPr>
                <w:b w:val="0"/>
                <w:bCs/>
                <w:szCs w:val="28"/>
              </w:rPr>
            </w:pPr>
            <w:hyperlink r:id="rId24" w:tgtFrame="_blank" w:history="1">
              <w:r w:rsidRPr="003A0408">
                <w:rPr>
                  <w:rStyle w:val="Hypertextovodkaz"/>
                  <w:b w:val="0"/>
                  <w:bCs/>
                  <w:szCs w:val="28"/>
                </w:rPr>
                <w:t xml:space="preserve">62/242 </w:t>
              </w:r>
              <w:proofErr w:type="spellStart"/>
              <w:r w:rsidRPr="003A0408">
                <w:rPr>
                  <w:rStyle w:val="Hypertextovodkaz"/>
                  <w:b w:val="0"/>
                  <w:bCs/>
                  <w:szCs w:val="28"/>
                </w:rPr>
                <w:t>Ropina</w:t>
              </w:r>
              <w:proofErr w:type="spellEnd"/>
              <w:r w:rsidRPr="003A0408">
                <w:rPr>
                  <w:rStyle w:val="Hypertextovodkaz"/>
                  <w:b w:val="0"/>
                  <w:bCs/>
                  <w:szCs w:val="28"/>
                </w:rPr>
                <w:t xml:space="preserve"> N</w:t>
              </w:r>
            </w:hyperlink>
            <w:r w:rsidRPr="003A0408">
              <w:rPr>
                <w:b w:val="0"/>
                <w:bCs/>
                <w:szCs w:val="28"/>
              </w:rPr>
              <w:t xml:space="preserve"> (</w:t>
            </w:r>
            <w:proofErr w:type="spellStart"/>
            <w:r w:rsidRPr="003A0408">
              <w:rPr>
                <w:b w:val="0"/>
                <w:bCs/>
                <w:szCs w:val="28"/>
              </w:rPr>
              <w:t>Quaid</w:t>
            </w:r>
            <w:proofErr w:type="spellEnd"/>
            <w:r w:rsidRPr="003A0408">
              <w:rPr>
                <w:b w:val="0"/>
                <w:bCs/>
                <w:szCs w:val="28"/>
              </w:rPr>
              <w:t xml:space="preserve"> x </w:t>
            </w:r>
            <w:proofErr w:type="spellStart"/>
            <w:r w:rsidRPr="003A0408">
              <w:rPr>
                <w:b w:val="0"/>
                <w:bCs/>
                <w:szCs w:val="28"/>
              </w:rPr>
              <w:t>Christon</w:t>
            </w:r>
            <w:proofErr w:type="spellEnd"/>
            <w:r w:rsidRPr="003A0408">
              <w:rPr>
                <w:b w:val="0"/>
                <w:bCs/>
                <w:szCs w:val="28"/>
              </w:rPr>
              <w:t>)</w:t>
            </w:r>
          </w:p>
          <w:p w14:paraId="1B8F9F5D" w14:textId="77777777" w:rsidR="003A0408" w:rsidRPr="003A0408" w:rsidRDefault="003A0408" w:rsidP="003A0408">
            <w:pPr>
              <w:numPr>
                <w:ilvl w:val="0"/>
                <w:numId w:val="7"/>
              </w:numPr>
              <w:rPr>
                <w:b w:val="0"/>
                <w:bCs/>
                <w:szCs w:val="28"/>
              </w:rPr>
            </w:pPr>
            <w:hyperlink r:id="rId25" w:tgtFrame="_blank" w:history="1">
              <w:r w:rsidRPr="003A0408">
                <w:rPr>
                  <w:rStyle w:val="Hypertextovodkaz"/>
                  <w:b w:val="0"/>
                  <w:bCs/>
                  <w:szCs w:val="28"/>
                </w:rPr>
                <w:t>7/833 Fiona</w:t>
              </w:r>
            </w:hyperlink>
            <w:r w:rsidRPr="003A0408">
              <w:rPr>
                <w:b w:val="0"/>
                <w:bCs/>
                <w:szCs w:val="28"/>
              </w:rPr>
              <w:t xml:space="preserve"> (</w:t>
            </w:r>
            <w:proofErr w:type="spellStart"/>
            <w:r w:rsidRPr="003A0408">
              <w:rPr>
                <w:b w:val="0"/>
                <w:bCs/>
                <w:szCs w:val="28"/>
              </w:rPr>
              <w:t>Donthargos</w:t>
            </w:r>
            <w:proofErr w:type="spellEnd"/>
            <w:r w:rsidRPr="003A0408">
              <w:rPr>
                <w:b w:val="0"/>
                <w:bCs/>
                <w:szCs w:val="28"/>
              </w:rPr>
              <w:t xml:space="preserve"> x </w:t>
            </w:r>
            <w:proofErr w:type="spellStart"/>
            <w:r w:rsidRPr="003A0408">
              <w:rPr>
                <w:b w:val="0"/>
                <w:bCs/>
                <w:szCs w:val="28"/>
              </w:rPr>
              <w:t>Incello</w:t>
            </w:r>
            <w:proofErr w:type="spellEnd"/>
            <w:r w:rsidRPr="003A0408">
              <w:rPr>
                <w:b w:val="0"/>
                <w:bCs/>
                <w:szCs w:val="28"/>
              </w:rPr>
              <w:t>)</w:t>
            </w:r>
          </w:p>
          <w:p w14:paraId="6FE175C5" w14:textId="77777777" w:rsidR="003A0408" w:rsidRPr="003A0408" w:rsidRDefault="003A0408" w:rsidP="003A0408">
            <w:pPr>
              <w:numPr>
                <w:ilvl w:val="0"/>
                <w:numId w:val="7"/>
              </w:numPr>
              <w:rPr>
                <w:b w:val="0"/>
                <w:bCs/>
                <w:szCs w:val="28"/>
              </w:rPr>
            </w:pPr>
            <w:hyperlink r:id="rId26" w:tgtFrame="_blank" w:history="1">
              <w:r w:rsidRPr="003A0408">
                <w:rPr>
                  <w:rStyle w:val="Hypertextovodkaz"/>
                  <w:b w:val="0"/>
                  <w:bCs/>
                  <w:szCs w:val="28"/>
                </w:rPr>
                <w:t xml:space="preserve">17/517 </w:t>
              </w:r>
              <w:proofErr w:type="spellStart"/>
              <w:r w:rsidRPr="003A0408">
                <w:rPr>
                  <w:rStyle w:val="Hypertextovodkaz"/>
                  <w:b w:val="0"/>
                  <w:bCs/>
                  <w:szCs w:val="28"/>
                </w:rPr>
                <w:t>Caramela</w:t>
              </w:r>
              <w:proofErr w:type="spellEnd"/>
              <w:r w:rsidRPr="003A0408">
                <w:rPr>
                  <w:rStyle w:val="Hypertextovodkaz"/>
                  <w:b w:val="0"/>
                  <w:bCs/>
                  <w:szCs w:val="28"/>
                </w:rPr>
                <w:t xml:space="preserve"> M.K.D.</w:t>
              </w:r>
            </w:hyperlink>
            <w:r w:rsidRPr="003A0408">
              <w:rPr>
                <w:b w:val="0"/>
                <w:bCs/>
                <w:szCs w:val="28"/>
              </w:rPr>
              <w:t xml:space="preserve"> (</w:t>
            </w:r>
            <w:proofErr w:type="spellStart"/>
            <w:r w:rsidRPr="003A0408">
              <w:rPr>
                <w:b w:val="0"/>
                <w:bCs/>
                <w:szCs w:val="28"/>
              </w:rPr>
              <w:t>Cannon</w:t>
            </w:r>
            <w:proofErr w:type="spellEnd"/>
            <w:r w:rsidRPr="003A0408">
              <w:rPr>
                <w:b w:val="0"/>
                <w:bCs/>
                <w:szCs w:val="28"/>
              </w:rPr>
              <w:t xml:space="preserve"> </w:t>
            </w:r>
            <w:proofErr w:type="spellStart"/>
            <w:r w:rsidRPr="003A0408">
              <w:rPr>
                <w:b w:val="0"/>
                <w:bCs/>
                <w:szCs w:val="28"/>
              </w:rPr>
              <w:t>Reuvekamp´s</w:t>
            </w:r>
            <w:proofErr w:type="spellEnd"/>
            <w:r w:rsidRPr="003A0408">
              <w:rPr>
                <w:b w:val="0"/>
                <w:bCs/>
                <w:szCs w:val="28"/>
              </w:rPr>
              <w:t xml:space="preserve"> Z x </w:t>
            </w:r>
            <w:proofErr w:type="spellStart"/>
            <w:r w:rsidRPr="003A0408">
              <w:rPr>
                <w:b w:val="0"/>
                <w:bCs/>
                <w:szCs w:val="28"/>
              </w:rPr>
              <w:t>Guidam</w:t>
            </w:r>
            <w:proofErr w:type="spellEnd"/>
            <w:r w:rsidRPr="003A0408">
              <w:rPr>
                <w:b w:val="0"/>
                <w:bCs/>
                <w:szCs w:val="28"/>
              </w:rPr>
              <w:t xml:space="preserve"> </w:t>
            </w:r>
            <w:proofErr w:type="spellStart"/>
            <w:r w:rsidRPr="003A0408">
              <w:rPr>
                <w:b w:val="0"/>
                <w:bCs/>
                <w:szCs w:val="28"/>
              </w:rPr>
              <w:t>Sohn</w:t>
            </w:r>
            <w:proofErr w:type="spellEnd"/>
            <w:r w:rsidRPr="003A0408">
              <w:rPr>
                <w:b w:val="0"/>
                <w:bCs/>
                <w:szCs w:val="28"/>
              </w:rPr>
              <w:t>)</w:t>
            </w:r>
          </w:p>
          <w:p w14:paraId="3770063F" w14:textId="77777777" w:rsidR="003A0408" w:rsidRPr="003A0408" w:rsidRDefault="003A0408" w:rsidP="003A0408">
            <w:pPr>
              <w:numPr>
                <w:ilvl w:val="0"/>
                <w:numId w:val="7"/>
              </w:numPr>
              <w:rPr>
                <w:b w:val="0"/>
                <w:bCs/>
                <w:szCs w:val="28"/>
              </w:rPr>
            </w:pPr>
            <w:hyperlink r:id="rId27" w:tgtFrame="_blank" w:history="1">
              <w:r w:rsidRPr="003A0408">
                <w:rPr>
                  <w:rStyle w:val="Hypertextovodkaz"/>
                  <w:b w:val="0"/>
                  <w:bCs/>
                  <w:szCs w:val="28"/>
                </w:rPr>
                <w:t xml:space="preserve">44/842 </w:t>
              </w:r>
              <w:proofErr w:type="spellStart"/>
              <w:r w:rsidRPr="003A0408">
                <w:rPr>
                  <w:rStyle w:val="Hypertextovodkaz"/>
                  <w:b w:val="0"/>
                  <w:bCs/>
                  <w:szCs w:val="28"/>
                </w:rPr>
                <w:t>Hifry</w:t>
              </w:r>
              <w:proofErr w:type="spellEnd"/>
            </w:hyperlink>
            <w:r w:rsidRPr="003A0408">
              <w:rPr>
                <w:b w:val="0"/>
                <w:bCs/>
                <w:szCs w:val="28"/>
              </w:rPr>
              <w:t xml:space="preserve"> (</w:t>
            </w:r>
            <w:proofErr w:type="spellStart"/>
            <w:r w:rsidRPr="003A0408">
              <w:rPr>
                <w:b w:val="0"/>
                <w:bCs/>
                <w:szCs w:val="28"/>
              </w:rPr>
              <w:t>Faustinus</w:t>
            </w:r>
            <w:proofErr w:type="spellEnd"/>
            <w:r w:rsidRPr="003A0408">
              <w:rPr>
                <w:b w:val="0"/>
                <w:bCs/>
                <w:szCs w:val="28"/>
              </w:rPr>
              <w:t xml:space="preserve"> x </w:t>
            </w:r>
            <w:proofErr w:type="spellStart"/>
            <w:r w:rsidRPr="003A0408">
              <w:rPr>
                <w:b w:val="0"/>
                <w:bCs/>
                <w:szCs w:val="28"/>
              </w:rPr>
              <w:t>Cry</w:t>
            </w:r>
            <w:proofErr w:type="spellEnd"/>
            <w:r w:rsidRPr="003A0408">
              <w:rPr>
                <w:b w:val="0"/>
                <w:bCs/>
                <w:szCs w:val="28"/>
              </w:rPr>
              <w:t xml:space="preserve"> For </w:t>
            </w:r>
            <w:proofErr w:type="spellStart"/>
            <w:r w:rsidRPr="003A0408">
              <w:rPr>
                <w:b w:val="0"/>
                <w:bCs/>
                <w:szCs w:val="28"/>
              </w:rPr>
              <w:t>Me</w:t>
            </w:r>
            <w:proofErr w:type="spellEnd"/>
            <w:r w:rsidRPr="003A0408">
              <w:rPr>
                <w:b w:val="0"/>
                <w:bCs/>
                <w:szCs w:val="28"/>
              </w:rPr>
              <w:t>)</w:t>
            </w:r>
          </w:p>
          <w:p w14:paraId="5FAC6624" w14:textId="77777777" w:rsidR="003A0408" w:rsidRPr="003A0408" w:rsidRDefault="003A0408" w:rsidP="003A0408">
            <w:pPr>
              <w:numPr>
                <w:ilvl w:val="0"/>
                <w:numId w:val="7"/>
              </w:numPr>
              <w:rPr>
                <w:b w:val="0"/>
                <w:bCs/>
                <w:szCs w:val="28"/>
              </w:rPr>
            </w:pPr>
            <w:hyperlink r:id="rId28" w:tgtFrame="_blank" w:history="1">
              <w:r w:rsidRPr="003A0408">
                <w:rPr>
                  <w:rStyle w:val="Hypertextovodkaz"/>
                  <w:b w:val="0"/>
                  <w:bCs/>
                  <w:szCs w:val="28"/>
                </w:rPr>
                <w:t>84/440 Vltava RVP</w:t>
              </w:r>
            </w:hyperlink>
            <w:r w:rsidRPr="003A0408">
              <w:rPr>
                <w:b w:val="0"/>
                <w:bCs/>
                <w:szCs w:val="28"/>
              </w:rPr>
              <w:t xml:space="preserve"> (</w:t>
            </w:r>
            <w:proofErr w:type="spellStart"/>
            <w:r w:rsidRPr="003A0408">
              <w:rPr>
                <w:b w:val="0"/>
                <w:bCs/>
                <w:szCs w:val="28"/>
              </w:rPr>
              <w:t>Millenium</w:t>
            </w:r>
            <w:proofErr w:type="spellEnd"/>
            <w:r w:rsidRPr="003A0408">
              <w:rPr>
                <w:b w:val="0"/>
                <w:bCs/>
                <w:szCs w:val="28"/>
              </w:rPr>
              <w:t xml:space="preserve"> x </w:t>
            </w:r>
            <w:proofErr w:type="spellStart"/>
            <w:r w:rsidRPr="003A0408">
              <w:rPr>
                <w:b w:val="0"/>
                <w:bCs/>
                <w:szCs w:val="28"/>
              </w:rPr>
              <w:t>Swarovski</w:t>
            </w:r>
            <w:proofErr w:type="spellEnd"/>
            <w:r w:rsidRPr="003A0408">
              <w:rPr>
                <w:b w:val="0"/>
                <w:bCs/>
                <w:szCs w:val="28"/>
              </w:rPr>
              <w:t>)</w:t>
            </w:r>
          </w:p>
          <w:p w14:paraId="29F01408" w14:textId="77777777" w:rsidR="003A0408" w:rsidRPr="003A0408" w:rsidRDefault="003A0408" w:rsidP="003A0408">
            <w:pPr>
              <w:rPr>
                <w:b w:val="0"/>
                <w:bCs/>
                <w:szCs w:val="28"/>
              </w:rPr>
            </w:pPr>
          </w:p>
          <w:p w14:paraId="7A3D3505" w14:textId="77777777" w:rsidR="003A0408" w:rsidRPr="003A0408" w:rsidRDefault="003A0408" w:rsidP="003A0408">
            <w:pPr>
              <w:rPr>
                <w:b w:val="0"/>
                <w:bCs/>
                <w:szCs w:val="28"/>
              </w:rPr>
            </w:pPr>
            <w:r w:rsidRPr="003A0408">
              <w:rPr>
                <w:bCs/>
                <w:szCs w:val="28"/>
              </w:rPr>
              <w:t xml:space="preserve">Finálové přehlídky se dále účastnily i tyto </w:t>
            </w:r>
            <w:proofErr w:type="gramStart"/>
            <w:r w:rsidRPr="003A0408">
              <w:rPr>
                <w:bCs/>
                <w:szCs w:val="28"/>
              </w:rPr>
              <w:t>klisny :</w:t>
            </w:r>
            <w:proofErr w:type="gramEnd"/>
            <w:r w:rsidRPr="003A0408">
              <w:rPr>
                <w:bCs/>
                <w:szCs w:val="28"/>
              </w:rPr>
              <w:t xml:space="preserve"> </w:t>
            </w:r>
          </w:p>
          <w:p w14:paraId="1927F0E9" w14:textId="77777777" w:rsidR="003A0408" w:rsidRPr="003A0408" w:rsidRDefault="003A0408" w:rsidP="003A0408">
            <w:pPr>
              <w:numPr>
                <w:ilvl w:val="0"/>
                <w:numId w:val="8"/>
              </w:numPr>
              <w:rPr>
                <w:b w:val="0"/>
                <w:bCs/>
                <w:szCs w:val="28"/>
              </w:rPr>
            </w:pPr>
            <w:hyperlink r:id="rId29" w:tgtFrame="_blank" w:history="1">
              <w:r w:rsidRPr="003A0408">
                <w:rPr>
                  <w:rStyle w:val="Hypertextovodkaz"/>
                  <w:b w:val="0"/>
                  <w:bCs/>
                  <w:szCs w:val="28"/>
                </w:rPr>
                <w:t xml:space="preserve">4/4 </w:t>
              </w:r>
              <w:proofErr w:type="spellStart"/>
              <w:r w:rsidRPr="003A0408">
                <w:rPr>
                  <w:rStyle w:val="Hypertextovodkaz"/>
                  <w:b w:val="0"/>
                  <w:bCs/>
                  <w:szCs w:val="28"/>
                </w:rPr>
                <w:t>Archea</w:t>
              </w:r>
              <w:proofErr w:type="spellEnd"/>
            </w:hyperlink>
            <w:r w:rsidRPr="003A0408">
              <w:rPr>
                <w:b w:val="0"/>
                <w:bCs/>
                <w:szCs w:val="28"/>
              </w:rPr>
              <w:t xml:space="preserve"> (</w:t>
            </w:r>
            <w:proofErr w:type="spellStart"/>
            <w:r w:rsidRPr="003A0408">
              <w:rPr>
                <w:b w:val="0"/>
                <w:bCs/>
                <w:szCs w:val="28"/>
              </w:rPr>
              <w:t>Aristo</w:t>
            </w:r>
            <w:proofErr w:type="spellEnd"/>
            <w:r w:rsidRPr="003A0408">
              <w:rPr>
                <w:b w:val="0"/>
                <w:bCs/>
                <w:szCs w:val="28"/>
              </w:rPr>
              <w:t xml:space="preserve"> Z x </w:t>
            </w:r>
            <w:proofErr w:type="spellStart"/>
            <w:r w:rsidRPr="003A0408">
              <w:rPr>
                <w:b w:val="0"/>
                <w:bCs/>
                <w:szCs w:val="28"/>
              </w:rPr>
              <w:t>Galandro</w:t>
            </w:r>
            <w:proofErr w:type="spellEnd"/>
            <w:r w:rsidRPr="003A0408">
              <w:rPr>
                <w:b w:val="0"/>
                <w:bCs/>
                <w:szCs w:val="28"/>
              </w:rPr>
              <w:t xml:space="preserve"> ZH)</w:t>
            </w:r>
          </w:p>
          <w:p w14:paraId="2C51EA4B" w14:textId="77777777" w:rsidR="003A0408" w:rsidRPr="003A0408" w:rsidRDefault="003A0408" w:rsidP="003A0408">
            <w:pPr>
              <w:numPr>
                <w:ilvl w:val="0"/>
                <w:numId w:val="8"/>
              </w:numPr>
              <w:rPr>
                <w:b w:val="0"/>
                <w:bCs/>
                <w:szCs w:val="28"/>
              </w:rPr>
            </w:pPr>
            <w:hyperlink r:id="rId30" w:tgtFrame="_blank" w:history="1">
              <w:r w:rsidRPr="003A0408">
                <w:rPr>
                  <w:rStyle w:val="Hypertextovodkaz"/>
                  <w:b w:val="0"/>
                  <w:bCs/>
                  <w:szCs w:val="28"/>
                </w:rPr>
                <w:t>17/519 Carmen M.K.D.</w:t>
              </w:r>
            </w:hyperlink>
            <w:r w:rsidRPr="003A0408">
              <w:rPr>
                <w:b w:val="0"/>
                <w:bCs/>
                <w:szCs w:val="28"/>
              </w:rPr>
              <w:t xml:space="preserve"> (</w:t>
            </w:r>
            <w:proofErr w:type="spellStart"/>
            <w:r w:rsidRPr="003A0408">
              <w:rPr>
                <w:b w:val="0"/>
                <w:bCs/>
                <w:szCs w:val="28"/>
              </w:rPr>
              <w:t>Cannon</w:t>
            </w:r>
            <w:proofErr w:type="spellEnd"/>
            <w:r w:rsidRPr="003A0408">
              <w:rPr>
                <w:b w:val="0"/>
                <w:bCs/>
                <w:szCs w:val="28"/>
              </w:rPr>
              <w:t xml:space="preserve"> </w:t>
            </w:r>
            <w:proofErr w:type="spellStart"/>
            <w:r w:rsidRPr="003A0408">
              <w:rPr>
                <w:b w:val="0"/>
                <w:bCs/>
                <w:szCs w:val="28"/>
              </w:rPr>
              <w:t>Reuvekamp´s</w:t>
            </w:r>
            <w:proofErr w:type="spellEnd"/>
            <w:r w:rsidRPr="003A0408">
              <w:rPr>
                <w:b w:val="0"/>
                <w:bCs/>
                <w:szCs w:val="28"/>
              </w:rPr>
              <w:t xml:space="preserve"> Z x </w:t>
            </w:r>
            <w:proofErr w:type="spellStart"/>
            <w:r w:rsidRPr="003A0408">
              <w:rPr>
                <w:b w:val="0"/>
                <w:bCs/>
                <w:szCs w:val="28"/>
              </w:rPr>
              <w:t>Landino</w:t>
            </w:r>
            <w:proofErr w:type="spellEnd"/>
            <w:r w:rsidRPr="003A0408">
              <w:rPr>
                <w:b w:val="0"/>
                <w:bCs/>
                <w:szCs w:val="28"/>
              </w:rPr>
              <w:t>)</w:t>
            </w:r>
          </w:p>
          <w:p w14:paraId="5D961C4E" w14:textId="77777777" w:rsidR="003A0408" w:rsidRPr="003A0408" w:rsidRDefault="003A0408" w:rsidP="003A0408">
            <w:pPr>
              <w:numPr>
                <w:ilvl w:val="0"/>
                <w:numId w:val="8"/>
              </w:numPr>
              <w:rPr>
                <w:b w:val="0"/>
                <w:bCs/>
                <w:szCs w:val="28"/>
              </w:rPr>
            </w:pPr>
            <w:hyperlink r:id="rId31" w:tgtFrame="_blank" w:history="1">
              <w:r w:rsidRPr="003A0408">
                <w:rPr>
                  <w:rStyle w:val="Hypertextovodkaz"/>
                  <w:b w:val="0"/>
                  <w:bCs/>
                  <w:szCs w:val="28"/>
                </w:rPr>
                <w:t xml:space="preserve">1/474 </w:t>
              </w:r>
              <w:proofErr w:type="spellStart"/>
              <w:r w:rsidRPr="003A0408">
                <w:rPr>
                  <w:rStyle w:val="Hypertextovodkaz"/>
                  <w:b w:val="0"/>
                  <w:bCs/>
                  <w:szCs w:val="28"/>
                </w:rPr>
                <w:t>Cassiopeia</w:t>
              </w:r>
              <w:proofErr w:type="spellEnd"/>
              <w:r w:rsidRPr="003A0408">
                <w:rPr>
                  <w:rStyle w:val="Hypertextovodkaz"/>
                  <w:b w:val="0"/>
                  <w:bCs/>
                  <w:szCs w:val="28"/>
                </w:rPr>
                <w:t xml:space="preserve"> </w:t>
              </w:r>
            </w:hyperlink>
            <w:r w:rsidRPr="003A0408">
              <w:rPr>
                <w:b w:val="0"/>
                <w:bCs/>
                <w:szCs w:val="28"/>
              </w:rPr>
              <w:t>(</w:t>
            </w:r>
            <w:proofErr w:type="spellStart"/>
            <w:r w:rsidRPr="003A0408">
              <w:rPr>
                <w:b w:val="0"/>
                <w:bCs/>
                <w:szCs w:val="28"/>
              </w:rPr>
              <w:t>Cantos</w:t>
            </w:r>
            <w:proofErr w:type="spellEnd"/>
            <w:r w:rsidRPr="003A0408">
              <w:rPr>
                <w:b w:val="0"/>
                <w:bCs/>
                <w:szCs w:val="28"/>
              </w:rPr>
              <w:t xml:space="preserve"> FHP x Limited)</w:t>
            </w:r>
          </w:p>
          <w:p w14:paraId="62C8CD1A" w14:textId="77777777" w:rsidR="003A0408" w:rsidRPr="003A0408" w:rsidRDefault="003A0408" w:rsidP="003A0408">
            <w:pPr>
              <w:numPr>
                <w:ilvl w:val="0"/>
                <w:numId w:val="8"/>
              </w:numPr>
              <w:rPr>
                <w:b w:val="0"/>
                <w:bCs/>
                <w:szCs w:val="28"/>
              </w:rPr>
            </w:pPr>
            <w:hyperlink r:id="rId32" w:tgtFrame="_blank" w:history="1">
              <w:r w:rsidRPr="003A0408">
                <w:rPr>
                  <w:rStyle w:val="Hypertextovodkaz"/>
                  <w:b w:val="0"/>
                  <w:bCs/>
                  <w:szCs w:val="28"/>
                </w:rPr>
                <w:t xml:space="preserve">37/256 </w:t>
              </w:r>
              <w:proofErr w:type="spellStart"/>
              <w:r w:rsidRPr="003A0408">
                <w:rPr>
                  <w:rStyle w:val="Hypertextovodkaz"/>
                  <w:b w:val="0"/>
                  <w:bCs/>
                  <w:szCs w:val="28"/>
                </w:rPr>
                <w:t>Delicious</w:t>
              </w:r>
              <w:proofErr w:type="spellEnd"/>
            </w:hyperlink>
            <w:r w:rsidRPr="003A0408">
              <w:rPr>
                <w:b w:val="0"/>
                <w:bCs/>
                <w:szCs w:val="28"/>
              </w:rPr>
              <w:t xml:space="preserve"> (</w:t>
            </w:r>
            <w:proofErr w:type="spellStart"/>
            <w:r w:rsidRPr="003A0408">
              <w:rPr>
                <w:b w:val="0"/>
                <w:bCs/>
                <w:szCs w:val="28"/>
              </w:rPr>
              <w:t>Global</w:t>
            </w:r>
            <w:proofErr w:type="spellEnd"/>
            <w:r w:rsidRPr="003A0408">
              <w:rPr>
                <w:b w:val="0"/>
                <w:bCs/>
                <w:szCs w:val="28"/>
              </w:rPr>
              <w:t xml:space="preserve"> </w:t>
            </w:r>
            <w:proofErr w:type="spellStart"/>
            <w:r w:rsidRPr="003A0408">
              <w:rPr>
                <w:b w:val="0"/>
                <w:bCs/>
                <w:szCs w:val="28"/>
              </w:rPr>
              <w:t>Champion</w:t>
            </w:r>
            <w:proofErr w:type="spellEnd"/>
            <w:r w:rsidRPr="003A0408">
              <w:rPr>
                <w:b w:val="0"/>
                <w:bCs/>
                <w:szCs w:val="28"/>
              </w:rPr>
              <w:t xml:space="preserve"> TN x Lord </w:t>
            </w:r>
            <w:proofErr w:type="spellStart"/>
            <w:r w:rsidRPr="003A0408">
              <w:rPr>
                <w:b w:val="0"/>
                <w:bCs/>
                <w:szCs w:val="28"/>
              </w:rPr>
              <w:t>Weingard</w:t>
            </w:r>
            <w:proofErr w:type="spellEnd"/>
            <w:r w:rsidRPr="003A0408">
              <w:rPr>
                <w:b w:val="0"/>
                <w:bCs/>
                <w:szCs w:val="28"/>
              </w:rPr>
              <w:t>)</w:t>
            </w:r>
          </w:p>
          <w:p w14:paraId="4C714672" w14:textId="77777777" w:rsidR="003A0408" w:rsidRPr="003A0408" w:rsidRDefault="003A0408" w:rsidP="003A0408">
            <w:pPr>
              <w:numPr>
                <w:ilvl w:val="0"/>
                <w:numId w:val="8"/>
              </w:numPr>
              <w:rPr>
                <w:b w:val="0"/>
                <w:bCs/>
                <w:szCs w:val="28"/>
              </w:rPr>
            </w:pPr>
            <w:hyperlink r:id="rId33" w:tgtFrame="_blank" w:history="1">
              <w:r w:rsidRPr="003A0408">
                <w:rPr>
                  <w:rStyle w:val="Hypertextovodkaz"/>
                  <w:b w:val="0"/>
                  <w:bCs/>
                  <w:szCs w:val="28"/>
                </w:rPr>
                <w:t xml:space="preserve">62/242 </w:t>
              </w:r>
              <w:proofErr w:type="spellStart"/>
              <w:r w:rsidRPr="003A0408">
                <w:rPr>
                  <w:rStyle w:val="Hypertextovodkaz"/>
                  <w:b w:val="0"/>
                  <w:bCs/>
                  <w:szCs w:val="28"/>
                </w:rPr>
                <w:t>Fidorka</w:t>
              </w:r>
              <w:proofErr w:type="spellEnd"/>
            </w:hyperlink>
            <w:r w:rsidRPr="003A0408">
              <w:rPr>
                <w:b w:val="0"/>
                <w:bCs/>
                <w:szCs w:val="28"/>
              </w:rPr>
              <w:t xml:space="preserve"> (</w:t>
            </w:r>
            <w:proofErr w:type="spellStart"/>
            <w:r w:rsidRPr="003A0408">
              <w:rPr>
                <w:b w:val="0"/>
                <w:bCs/>
                <w:szCs w:val="28"/>
              </w:rPr>
              <w:t>Faustinus</w:t>
            </w:r>
            <w:proofErr w:type="spellEnd"/>
            <w:r w:rsidRPr="003A0408">
              <w:rPr>
                <w:b w:val="0"/>
                <w:bCs/>
                <w:szCs w:val="28"/>
              </w:rPr>
              <w:t xml:space="preserve"> x </w:t>
            </w:r>
            <w:proofErr w:type="spellStart"/>
            <w:r w:rsidRPr="003A0408">
              <w:rPr>
                <w:b w:val="0"/>
                <w:bCs/>
                <w:szCs w:val="28"/>
              </w:rPr>
              <w:t>Beethowen</w:t>
            </w:r>
            <w:proofErr w:type="spellEnd"/>
            <w:r w:rsidRPr="003A0408">
              <w:rPr>
                <w:b w:val="0"/>
                <w:bCs/>
                <w:szCs w:val="28"/>
              </w:rPr>
              <w:t>)</w:t>
            </w:r>
          </w:p>
          <w:p w14:paraId="30A861C0" w14:textId="77777777" w:rsidR="003A0408" w:rsidRPr="003A0408" w:rsidRDefault="003A0408" w:rsidP="003A0408">
            <w:pPr>
              <w:numPr>
                <w:ilvl w:val="0"/>
                <w:numId w:val="8"/>
              </w:numPr>
              <w:rPr>
                <w:b w:val="0"/>
                <w:bCs/>
                <w:szCs w:val="28"/>
              </w:rPr>
            </w:pPr>
            <w:hyperlink r:id="rId34" w:tgtFrame="_blank" w:history="1">
              <w:r w:rsidRPr="003A0408">
                <w:rPr>
                  <w:rStyle w:val="Hypertextovodkaz"/>
                  <w:b w:val="0"/>
                  <w:bCs/>
                  <w:szCs w:val="28"/>
                </w:rPr>
                <w:t>84/407 Jasná HF</w:t>
              </w:r>
            </w:hyperlink>
            <w:r w:rsidRPr="003A0408">
              <w:rPr>
                <w:b w:val="0"/>
                <w:bCs/>
                <w:szCs w:val="28"/>
              </w:rPr>
              <w:t xml:space="preserve"> (Gentleman IV x Radegast)</w:t>
            </w:r>
          </w:p>
          <w:p w14:paraId="46BAD087" w14:textId="77777777" w:rsidR="003A0408" w:rsidRPr="003A0408" w:rsidRDefault="003A0408" w:rsidP="003A0408">
            <w:pPr>
              <w:numPr>
                <w:ilvl w:val="0"/>
                <w:numId w:val="8"/>
              </w:numPr>
              <w:rPr>
                <w:b w:val="0"/>
                <w:bCs/>
                <w:szCs w:val="28"/>
              </w:rPr>
            </w:pPr>
            <w:hyperlink r:id="rId35" w:tgtFrame="_blank" w:history="1">
              <w:r w:rsidRPr="003A0408">
                <w:rPr>
                  <w:rStyle w:val="Hypertextovodkaz"/>
                  <w:b w:val="0"/>
                  <w:bCs/>
                  <w:szCs w:val="28"/>
                </w:rPr>
                <w:t>84/426 Latte to Go</w:t>
              </w:r>
            </w:hyperlink>
            <w:r w:rsidRPr="003A0408">
              <w:rPr>
                <w:b w:val="0"/>
                <w:bCs/>
                <w:szCs w:val="28"/>
              </w:rPr>
              <w:t xml:space="preserve"> (</w:t>
            </w:r>
            <w:proofErr w:type="spellStart"/>
            <w:r w:rsidRPr="003A0408">
              <w:rPr>
                <w:b w:val="0"/>
                <w:bCs/>
                <w:szCs w:val="28"/>
              </w:rPr>
              <w:t>Lamaze</w:t>
            </w:r>
            <w:proofErr w:type="spellEnd"/>
            <w:r w:rsidRPr="003A0408">
              <w:rPr>
                <w:b w:val="0"/>
                <w:bCs/>
                <w:szCs w:val="28"/>
              </w:rPr>
              <w:t xml:space="preserve"> TN x </w:t>
            </w:r>
            <w:proofErr w:type="spellStart"/>
            <w:r w:rsidRPr="003A0408">
              <w:rPr>
                <w:b w:val="0"/>
                <w:bCs/>
                <w:szCs w:val="28"/>
              </w:rPr>
              <w:t>Scyris</w:t>
            </w:r>
            <w:proofErr w:type="spellEnd"/>
            <w:r w:rsidRPr="003A0408">
              <w:rPr>
                <w:b w:val="0"/>
                <w:bCs/>
                <w:szCs w:val="28"/>
              </w:rPr>
              <w:t>)</w:t>
            </w:r>
          </w:p>
          <w:p w14:paraId="07DE935A" w14:textId="77777777" w:rsidR="003A0408" w:rsidRPr="003A0408" w:rsidRDefault="003A0408" w:rsidP="003A0408">
            <w:pPr>
              <w:numPr>
                <w:ilvl w:val="0"/>
                <w:numId w:val="8"/>
              </w:numPr>
              <w:rPr>
                <w:b w:val="0"/>
                <w:bCs/>
                <w:szCs w:val="28"/>
              </w:rPr>
            </w:pPr>
            <w:hyperlink r:id="rId36" w:tgtFrame="_blank" w:history="1">
              <w:r w:rsidRPr="003A0408">
                <w:rPr>
                  <w:rStyle w:val="Hypertextovodkaz"/>
                  <w:b w:val="0"/>
                  <w:bCs/>
                  <w:szCs w:val="28"/>
                </w:rPr>
                <w:t>84/415 Naomi Minelli RVP</w:t>
              </w:r>
            </w:hyperlink>
            <w:r w:rsidRPr="003A0408">
              <w:rPr>
                <w:b w:val="0"/>
                <w:bCs/>
                <w:szCs w:val="28"/>
              </w:rPr>
              <w:t xml:space="preserve"> (Ares x Numero </w:t>
            </w:r>
            <w:proofErr w:type="spellStart"/>
            <w:r w:rsidRPr="003A0408">
              <w:rPr>
                <w:b w:val="0"/>
                <w:bCs/>
                <w:szCs w:val="28"/>
              </w:rPr>
              <w:t>Uno</w:t>
            </w:r>
            <w:proofErr w:type="spellEnd"/>
            <w:r w:rsidRPr="003A0408">
              <w:rPr>
                <w:b w:val="0"/>
                <w:bCs/>
                <w:szCs w:val="28"/>
              </w:rPr>
              <w:t>)</w:t>
            </w:r>
          </w:p>
          <w:p w14:paraId="00C7A20A" w14:textId="77777777" w:rsidR="003A0408" w:rsidRPr="003A0408" w:rsidRDefault="003A0408" w:rsidP="003A0408">
            <w:pPr>
              <w:numPr>
                <w:ilvl w:val="0"/>
                <w:numId w:val="8"/>
              </w:numPr>
              <w:rPr>
                <w:b w:val="0"/>
                <w:bCs/>
                <w:szCs w:val="28"/>
              </w:rPr>
            </w:pPr>
            <w:hyperlink r:id="rId37" w:tgtFrame="_blank" w:history="1">
              <w:r w:rsidRPr="003A0408">
                <w:rPr>
                  <w:rStyle w:val="Hypertextovodkaz"/>
                  <w:b w:val="0"/>
                  <w:bCs/>
                  <w:szCs w:val="28"/>
                </w:rPr>
                <w:t>84/416 Paris Hilton RVP</w:t>
              </w:r>
            </w:hyperlink>
            <w:r w:rsidRPr="003A0408">
              <w:rPr>
                <w:b w:val="0"/>
                <w:bCs/>
                <w:szCs w:val="28"/>
              </w:rPr>
              <w:t xml:space="preserve"> (Ares x </w:t>
            </w:r>
            <w:proofErr w:type="spellStart"/>
            <w:r w:rsidRPr="003A0408">
              <w:rPr>
                <w:b w:val="0"/>
                <w:bCs/>
                <w:szCs w:val="28"/>
              </w:rPr>
              <w:t>Lateran</w:t>
            </w:r>
            <w:proofErr w:type="spellEnd"/>
            <w:r w:rsidRPr="003A0408">
              <w:rPr>
                <w:b w:val="0"/>
                <w:bCs/>
                <w:szCs w:val="28"/>
              </w:rPr>
              <w:t>)</w:t>
            </w:r>
          </w:p>
          <w:p w14:paraId="05A011E8" w14:textId="77777777" w:rsidR="003A0408" w:rsidRPr="003A0408" w:rsidRDefault="003A0408" w:rsidP="003A0408">
            <w:pPr>
              <w:numPr>
                <w:ilvl w:val="0"/>
                <w:numId w:val="8"/>
              </w:numPr>
              <w:rPr>
                <w:b w:val="0"/>
                <w:bCs/>
                <w:szCs w:val="28"/>
              </w:rPr>
            </w:pPr>
            <w:hyperlink r:id="rId38" w:tgtFrame="_blank" w:history="1">
              <w:r w:rsidRPr="003A0408">
                <w:rPr>
                  <w:rStyle w:val="Hypertextovodkaz"/>
                  <w:b w:val="0"/>
                  <w:bCs/>
                  <w:szCs w:val="28"/>
                </w:rPr>
                <w:t>16/50 Queen FHP</w:t>
              </w:r>
            </w:hyperlink>
            <w:r w:rsidRPr="003A0408">
              <w:rPr>
                <w:b w:val="0"/>
                <w:bCs/>
                <w:szCs w:val="28"/>
              </w:rPr>
              <w:t xml:space="preserve"> (</w:t>
            </w:r>
            <w:proofErr w:type="spellStart"/>
            <w:r w:rsidRPr="003A0408">
              <w:rPr>
                <w:b w:val="0"/>
                <w:bCs/>
                <w:szCs w:val="28"/>
              </w:rPr>
              <w:t>Quaid</w:t>
            </w:r>
            <w:proofErr w:type="spellEnd"/>
            <w:r w:rsidRPr="003A0408">
              <w:rPr>
                <w:b w:val="0"/>
                <w:bCs/>
                <w:szCs w:val="28"/>
              </w:rPr>
              <w:t xml:space="preserve"> x </w:t>
            </w:r>
            <w:proofErr w:type="spellStart"/>
            <w:r w:rsidRPr="003A0408">
              <w:rPr>
                <w:b w:val="0"/>
                <w:bCs/>
                <w:szCs w:val="28"/>
              </w:rPr>
              <w:t>Thunder</w:t>
            </w:r>
            <w:proofErr w:type="spellEnd"/>
            <w:r w:rsidRPr="003A0408">
              <w:rPr>
                <w:b w:val="0"/>
                <w:bCs/>
                <w:szCs w:val="28"/>
              </w:rPr>
              <w:t xml:space="preserve"> van de </w:t>
            </w:r>
            <w:proofErr w:type="spellStart"/>
            <w:r w:rsidRPr="003A0408">
              <w:rPr>
                <w:b w:val="0"/>
                <w:bCs/>
                <w:szCs w:val="28"/>
              </w:rPr>
              <w:t>Zuuthoeve</w:t>
            </w:r>
            <w:proofErr w:type="spellEnd"/>
            <w:r w:rsidRPr="003A0408">
              <w:rPr>
                <w:b w:val="0"/>
                <w:bCs/>
                <w:szCs w:val="28"/>
              </w:rPr>
              <w:t>)</w:t>
            </w:r>
          </w:p>
          <w:p w14:paraId="68DBB491" w14:textId="77777777" w:rsidR="003A0408" w:rsidRPr="003A0408" w:rsidRDefault="003A0408" w:rsidP="003A0408">
            <w:pPr>
              <w:numPr>
                <w:ilvl w:val="0"/>
                <w:numId w:val="8"/>
              </w:numPr>
              <w:rPr>
                <w:b w:val="0"/>
                <w:bCs/>
                <w:szCs w:val="28"/>
              </w:rPr>
            </w:pPr>
            <w:hyperlink r:id="rId39" w:tgtFrame="_blank" w:history="1">
              <w:r w:rsidRPr="003A0408">
                <w:rPr>
                  <w:rStyle w:val="Hypertextovodkaz"/>
                  <w:b w:val="0"/>
                  <w:bCs/>
                  <w:szCs w:val="28"/>
                </w:rPr>
                <w:t xml:space="preserve">91/931 </w:t>
              </w:r>
              <w:proofErr w:type="spellStart"/>
              <w:r w:rsidRPr="003A0408">
                <w:rPr>
                  <w:rStyle w:val="Hypertextovodkaz"/>
                  <w:b w:val="0"/>
                  <w:bCs/>
                  <w:szCs w:val="28"/>
                </w:rPr>
                <w:t>Shankara</w:t>
              </w:r>
              <w:proofErr w:type="spellEnd"/>
            </w:hyperlink>
            <w:r w:rsidRPr="003A0408">
              <w:rPr>
                <w:b w:val="0"/>
                <w:bCs/>
                <w:szCs w:val="28"/>
              </w:rPr>
              <w:t xml:space="preserve"> (</w:t>
            </w:r>
            <w:proofErr w:type="spellStart"/>
            <w:r w:rsidRPr="003A0408">
              <w:rPr>
                <w:b w:val="0"/>
                <w:bCs/>
                <w:szCs w:val="28"/>
              </w:rPr>
              <w:t>Fors</w:t>
            </w:r>
            <w:proofErr w:type="spellEnd"/>
            <w:r w:rsidRPr="003A0408">
              <w:rPr>
                <w:b w:val="0"/>
                <w:bCs/>
                <w:szCs w:val="28"/>
              </w:rPr>
              <w:t xml:space="preserve"> Mozart x </w:t>
            </w:r>
            <w:proofErr w:type="spellStart"/>
            <w:r w:rsidRPr="003A0408">
              <w:rPr>
                <w:b w:val="0"/>
                <w:bCs/>
                <w:szCs w:val="28"/>
              </w:rPr>
              <w:t>Four</w:t>
            </w:r>
            <w:proofErr w:type="spellEnd"/>
            <w:r w:rsidRPr="003A0408">
              <w:rPr>
                <w:b w:val="0"/>
                <w:bCs/>
                <w:szCs w:val="28"/>
              </w:rPr>
              <w:t xml:space="preserve"> Star General)</w:t>
            </w:r>
          </w:p>
          <w:p w14:paraId="4FAB085B" w14:textId="77777777" w:rsidR="003A0408" w:rsidRPr="003A0408" w:rsidRDefault="003A0408" w:rsidP="003A0408">
            <w:pPr>
              <w:numPr>
                <w:ilvl w:val="0"/>
                <w:numId w:val="8"/>
              </w:numPr>
              <w:rPr>
                <w:b w:val="0"/>
                <w:bCs/>
                <w:szCs w:val="28"/>
              </w:rPr>
            </w:pPr>
            <w:hyperlink r:id="rId40" w:tgtFrame="_blank" w:history="1">
              <w:r w:rsidRPr="003A0408">
                <w:rPr>
                  <w:rStyle w:val="Hypertextovodkaz"/>
                  <w:b w:val="0"/>
                  <w:bCs/>
                  <w:szCs w:val="28"/>
                </w:rPr>
                <w:t xml:space="preserve">90/878 </w:t>
              </w:r>
              <w:proofErr w:type="spellStart"/>
              <w:r w:rsidRPr="003A0408">
                <w:rPr>
                  <w:rStyle w:val="Hypertextovodkaz"/>
                  <w:b w:val="0"/>
                  <w:bCs/>
                  <w:szCs w:val="28"/>
                </w:rPr>
                <w:t>Stallyria</w:t>
              </w:r>
              <w:proofErr w:type="spellEnd"/>
              <w:r w:rsidRPr="003A0408">
                <w:rPr>
                  <w:rStyle w:val="Hypertextovodkaz"/>
                  <w:b w:val="0"/>
                  <w:bCs/>
                  <w:szCs w:val="28"/>
                </w:rPr>
                <w:t xml:space="preserve"> </w:t>
              </w:r>
            </w:hyperlink>
            <w:r w:rsidRPr="003A0408">
              <w:rPr>
                <w:b w:val="0"/>
                <w:bCs/>
                <w:szCs w:val="28"/>
              </w:rPr>
              <w:t>(</w:t>
            </w:r>
            <w:proofErr w:type="spellStart"/>
            <w:r w:rsidRPr="003A0408">
              <w:rPr>
                <w:b w:val="0"/>
                <w:bCs/>
                <w:szCs w:val="28"/>
              </w:rPr>
              <w:t>Stalypso</w:t>
            </w:r>
            <w:proofErr w:type="spellEnd"/>
            <w:r w:rsidRPr="003A0408">
              <w:rPr>
                <w:b w:val="0"/>
                <w:bCs/>
                <w:szCs w:val="28"/>
              </w:rPr>
              <w:t xml:space="preserve"> x </w:t>
            </w:r>
            <w:proofErr w:type="spellStart"/>
            <w:r w:rsidRPr="003A0408">
              <w:rPr>
                <w:b w:val="0"/>
                <w:bCs/>
                <w:szCs w:val="28"/>
              </w:rPr>
              <w:t>Lantaan</w:t>
            </w:r>
            <w:proofErr w:type="spellEnd"/>
            <w:r w:rsidRPr="003A0408">
              <w:rPr>
                <w:b w:val="0"/>
                <w:bCs/>
                <w:szCs w:val="28"/>
              </w:rPr>
              <w:t>)</w:t>
            </w:r>
          </w:p>
          <w:p w14:paraId="6E6DC700" w14:textId="77777777" w:rsidR="003A0408" w:rsidRDefault="003A0408" w:rsidP="00445AFB">
            <w:pPr>
              <w:jc w:val="center"/>
              <w:rPr>
                <w:b w:val="0"/>
                <w:bCs/>
                <w:szCs w:val="28"/>
              </w:rPr>
            </w:pPr>
          </w:p>
          <w:p w14:paraId="425556C5" w14:textId="77777777" w:rsidR="002B4F6E" w:rsidRDefault="002B4F6E" w:rsidP="00445AFB">
            <w:pPr>
              <w:jc w:val="center"/>
              <w:rPr>
                <w:b w:val="0"/>
                <w:bCs/>
                <w:szCs w:val="28"/>
              </w:rPr>
            </w:pPr>
          </w:p>
          <w:p w14:paraId="777248B3" w14:textId="3F16E10A" w:rsidR="005A7718" w:rsidRPr="008B797A" w:rsidRDefault="00445AFB" w:rsidP="007246ED">
            <w:pPr>
              <w:pStyle w:val="Odstavecseseznamem"/>
              <w:numPr>
                <w:ilvl w:val="1"/>
                <w:numId w:val="1"/>
              </w:numPr>
              <w:jc w:val="both"/>
              <w:rPr>
                <w:szCs w:val="28"/>
              </w:rPr>
            </w:pPr>
            <w:bookmarkStart w:id="13" w:name="_Hlk150767204"/>
            <w:r w:rsidRPr="008B797A">
              <w:rPr>
                <w:szCs w:val="28"/>
              </w:rPr>
              <w:t>70denní</w:t>
            </w:r>
            <w:r w:rsidR="005A7718" w:rsidRPr="008B797A">
              <w:rPr>
                <w:szCs w:val="28"/>
              </w:rPr>
              <w:t xml:space="preserve"> test hřebců</w:t>
            </w:r>
          </w:p>
          <w:p w14:paraId="765BE499" w14:textId="3813E3FF" w:rsidR="00E57E46" w:rsidRDefault="00E231A5" w:rsidP="007246ED">
            <w:pPr>
              <w:jc w:val="both"/>
              <w:rPr>
                <w:b w:val="0"/>
                <w:bCs/>
                <w:szCs w:val="28"/>
              </w:rPr>
            </w:pPr>
            <w:r w:rsidRPr="00E231A5">
              <w:rPr>
                <w:b w:val="0"/>
                <w:bCs/>
                <w:szCs w:val="28"/>
              </w:rPr>
              <w:t>Hřebci absolvovali výcvik bez problémů a všichni úspěšně zakončili test zkouškou výkonnosti.</w:t>
            </w:r>
            <w:r w:rsidR="00120038">
              <w:rPr>
                <w:b w:val="0"/>
                <w:bCs/>
                <w:szCs w:val="28"/>
              </w:rPr>
              <w:t xml:space="preserve"> </w:t>
            </w:r>
            <w:r w:rsidR="00E57E46" w:rsidRPr="00E57E46">
              <w:rPr>
                <w:b w:val="0"/>
                <w:bCs/>
                <w:szCs w:val="28"/>
              </w:rPr>
              <w:t>Hodnoceni h</w:t>
            </w:r>
            <w:r w:rsidR="005A7718">
              <w:rPr>
                <w:b w:val="0"/>
                <w:bCs/>
                <w:szCs w:val="28"/>
              </w:rPr>
              <w:t>ř</w:t>
            </w:r>
            <w:r w:rsidR="00E57E46" w:rsidRPr="00E57E46">
              <w:rPr>
                <w:b w:val="0"/>
                <w:bCs/>
                <w:szCs w:val="28"/>
              </w:rPr>
              <w:t>ebc</w:t>
            </w:r>
            <w:r w:rsidR="005A7718">
              <w:rPr>
                <w:b w:val="0"/>
                <w:bCs/>
                <w:szCs w:val="28"/>
              </w:rPr>
              <w:t>ů</w:t>
            </w:r>
            <w:r w:rsidR="00E57E46" w:rsidRPr="00E57E46">
              <w:rPr>
                <w:b w:val="0"/>
                <w:bCs/>
                <w:szCs w:val="28"/>
              </w:rPr>
              <w:t xml:space="preserve"> p</w:t>
            </w:r>
            <w:r w:rsidR="005A7718">
              <w:rPr>
                <w:b w:val="0"/>
                <w:bCs/>
                <w:szCs w:val="28"/>
              </w:rPr>
              <w:t>ř</w:t>
            </w:r>
            <w:r w:rsidR="00E57E46" w:rsidRPr="00E57E46">
              <w:rPr>
                <w:b w:val="0"/>
                <w:bCs/>
                <w:szCs w:val="28"/>
              </w:rPr>
              <w:t xml:space="preserve">i </w:t>
            </w:r>
            <w:r w:rsidR="00445AFB" w:rsidRPr="00E57E46">
              <w:rPr>
                <w:b w:val="0"/>
                <w:bCs/>
                <w:szCs w:val="28"/>
              </w:rPr>
              <w:t>70denním</w:t>
            </w:r>
            <w:r w:rsidR="00E57E46" w:rsidRPr="00E57E46">
              <w:rPr>
                <w:b w:val="0"/>
                <w:bCs/>
                <w:szCs w:val="28"/>
              </w:rPr>
              <w:t xml:space="preserve"> testu a p</w:t>
            </w:r>
            <w:r w:rsidR="005A7718">
              <w:rPr>
                <w:b w:val="0"/>
                <w:bCs/>
                <w:szCs w:val="28"/>
              </w:rPr>
              <w:t>ř</w:t>
            </w:r>
            <w:r w:rsidR="00E57E46" w:rsidRPr="00E57E46">
              <w:rPr>
                <w:b w:val="0"/>
                <w:bCs/>
                <w:szCs w:val="28"/>
              </w:rPr>
              <w:t>i ud</w:t>
            </w:r>
            <w:r w:rsidR="005A7718">
              <w:rPr>
                <w:b w:val="0"/>
                <w:bCs/>
                <w:szCs w:val="28"/>
              </w:rPr>
              <w:t>ě</w:t>
            </w:r>
            <w:r w:rsidR="00E57E46" w:rsidRPr="00E57E46">
              <w:rPr>
                <w:b w:val="0"/>
                <w:bCs/>
                <w:szCs w:val="28"/>
              </w:rPr>
              <w:t>lov</w:t>
            </w:r>
            <w:r w:rsidR="005A7718">
              <w:rPr>
                <w:b w:val="0"/>
                <w:bCs/>
                <w:szCs w:val="28"/>
              </w:rPr>
              <w:t>ání</w:t>
            </w:r>
            <w:r w:rsidR="00E57E46" w:rsidRPr="00E57E46">
              <w:rPr>
                <w:b w:val="0"/>
                <w:bCs/>
                <w:szCs w:val="28"/>
              </w:rPr>
              <w:t xml:space="preserve"> v</w:t>
            </w:r>
            <w:r w:rsidR="005A7718">
              <w:rPr>
                <w:b w:val="0"/>
                <w:bCs/>
                <w:szCs w:val="28"/>
              </w:rPr>
              <w:t>ý</w:t>
            </w:r>
            <w:r w:rsidR="00E57E46" w:rsidRPr="00E57E46">
              <w:rPr>
                <w:b w:val="0"/>
                <w:bCs/>
                <w:szCs w:val="28"/>
              </w:rPr>
              <w:t>b</w:t>
            </w:r>
            <w:r w:rsidR="005A7718">
              <w:rPr>
                <w:b w:val="0"/>
                <w:bCs/>
                <w:szCs w:val="28"/>
              </w:rPr>
              <w:t>ě</w:t>
            </w:r>
            <w:r w:rsidR="00E57E46" w:rsidRPr="00E57E46">
              <w:rPr>
                <w:b w:val="0"/>
                <w:bCs/>
                <w:szCs w:val="28"/>
              </w:rPr>
              <w:t>ru do plemenitby je prozat</w:t>
            </w:r>
            <w:r w:rsidR="005A7718">
              <w:rPr>
                <w:b w:val="0"/>
                <w:bCs/>
                <w:szCs w:val="28"/>
              </w:rPr>
              <w:t>í</w:t>
            </w:r>
            <w:r w:rsidR="00E57E46" w:rsidRPr="00E57E46">
              <w:rPr>
                <w:b w:val="0"/>
                <w:bCs/>
                <w:szCs w:val="28"/>
              </w:rPr>
              <w:t>m pro kontrolu d</w:t>
            </w:r>
            <w:r w:rsidR="005A7718">
              <w:rPr>
                <w:b w:val="0"/>
                <w:bCs/>
                <w:szCs w:val="28"/>
              </w:rPr>
              <w:t>ě</w:t>
            </w:r>
            <w:r w:rsidR="00E57E46" w:rsidRPr="00E57E46">
              <w:rPr>
                <w:b w:val="0"/>
                <w:bCs/>
                <w:szCs w:val="28"/>
              </w:rPr>
              <w:t>di</w:t>
            </w:r>
            <w:r w:rsidR="005A7718">
              <w:rPr>
                <w:b w:val="0"/>
                <w:bCs/>
                <w:szCs w:val="28"/>
              </w:rPr>
              <w:t>č</w:t>
            </w:r>
            <w:r w:rsidR="00E57E46" w:rsidRPr="00E57E46">
              <w:rPr>
                <w:b w:val="0"/>
                <w:bCs/>
                <w:szCs w:val="28"/>
              </w:rPr>
              <w:t>nost</w:t>
            </w:r>
            <w:r w:rsidR="005A7718">
              <w:rPr>
                <w:b w:val="0"/>
                <w:bCs/>
                <w:szCs w:val="28"/>
              </w:rPr>
              <w:t>i</w:t>
            </w:r>
            <w:r w:rsidR="00E57E46" w:rsidRPr="00E57E46">
              <w:rPr>
                <w:b w:val="0"/>
                <w:bCs/>
                <w:szCs w:val="28"/>
              </w:rPr>
              <w:t xml:space="preserve"> problematick</w:t>
            </w:r>
            <w:r w:rsidR="005A7718">
              <w:rPr>
                <w:b w:val="0"/>
                <w:bCs/>
                <w:szCs w:val="28"/>
              </w:rPr>
              <w:t>é</w:t>
            </w:r>
            <w:r w:rsidR="00E57E46" w:rsidRPr="00E57E46">
              <w:rPr>
                <w:b w:val="0"/>
                <w:bCs/>
                <w:szCs w:val="28"/>
              </w:rPr>
              <w:t xml:space="preserve"> z d</w:t>
            </w:r>
            <w:r w:rsidR="005A7718">
              <w:rPr>
                <w:b w:val="0"/>
                <w:bCs/>
                <w:szCs w:val="28"/>
              </w:rPr>
              <w:t>ů</w:t>
            </w:r>
            <w:r w:rsidR="00E57E46" w:rsidRPr="00E57E46">
              <w:rPr>
                <w:b w:val="0"/>
                <w:bCs/>
                <w:szCs w:val="28"/>
              </w:rPr>
              <w:t>vodu mal</w:t>
            </w:r>
            <w:r w:rsidR="005A7718">
              <w:rPr>
                <w:b w:val="0"/>
                <w:bCs/>
                <w:szCs w:val="28"/>
              </w:rPr>
              <w:t>é</w:t>
            </w:r>
            <w:r w:rsidR="00E57E46" w:rsidRPr="00E57E46">
              <w:rPr>
                <w:b w:val="0"/>
                <w:bCs/>
                <w:szCs w:val="28"/>
              </w:rPr>
              <w:t xml:space="preserve">ho rozsahu dat. </w:t>
            </w:r>
          </w:p>
          <w:bookmarkEnd w:id="13"/>
          <w:p w14:paraId="3E5DBF3D" w14:textId="77777777" w:rsidR="005A7718" w:rsidRDefault="005A7718" w:rsidP="007246ED">
            <w:pPr>
              <w:jc w:val="both"/>
              <w:rPr>
                <w:b w:val="0"/>
                <w:bCs/>
                <w:szCs w:val="28"/>
              </w:rPr>
            </w:pPr>
          </w:p>
          <w:p w14:paraId="2D7E522A" w14:textId="77777777" w:rsidR="005A7718" w:rsidRPr="00120038" w:rsidRDefault="00120038" w:rsidP="007246ED">
            <w:pPr>
              <w:pStyle w:val="Odstavecseseznamem"/>
              <w:numPr>
                <w:ilvl w:val="1"/>
                <w:numId w:val="1"/>
              </w:numPr>
              <w:jc w:val="both"/>
              <w:rPr>
                <w:szCs w:val="28"/>
              </w:rPr>
            </w:pPr>
            <w:bookmarkStart w:id="14" w:name="_Hlk150767194"/>
            <w:r w:rsidRPr="00120038">
              <w:rPr>
                <w:szCs w:val="28"/>
              </w:rPr>
              <w:t>Kritéria mladých koní</w:t>
            </w:r>
          </w:p>
          <w:p w14:paraId="6222E847" w14:textId="6D9CBFA2" w:rsidR="00120038" w:rsidRPr="002B1510" w:rsidRDefault="00E57E46" w:rsidP="007246ED">
            <w:pPr>
              <w:jc w:val="both"/>
              <w:rPr>
                <w:b w:val="0"/>
                <w:bCs/>
                <w:szCs w:val="28"/>
              </w:rPr>
            </w:pPr>
            <w:r w:rsidRPr="002B1510">
              <w:rPr>
                <w:b w:val="0"/>
                <w:bCs/>
                <w:szCs w:val="28"/>
              </w:rPr>
              <w:t>Krit</w:t>
            </w:r>
            <w:r w:rsidR="00120038" w:rsidRPr="002B1510">
              <w:rPr>
                <w:b w:val="0"/>
                <w:bCs/>
                <w:szCs w:val="28"/>
              </w:rPr>
              <w:t>é</w:t>
            </w:r>
            <w:r w:rsidRPr="002B1510">
              <w:rPr>
                <w:b w:val="0"/>
                <w:bCs/>
                <w:szCs w:val="28"/>
              </w:rPr>
              <w:t>rium mlad</w:t>
            </w:r>
            <w:r w:rsidR="00120038" w:rsidRPr="002B1510">
              <w:rPr>
                <w:b w:val="0"/>
                <w:bCs/>
                <w:szCs w:val="28"/>
              </w:rPr>
              <w:t>ý</w:t>
            </w:r>
            <w:r w:rsidRPr="002B1510">
              <w:rPr>
                <w:b w:val="0"/>
                <w:bCs/>
                <w:szCs w:val="28"/>
              </w:rPr>
              <w:t>ch kon</w:t>
            </w:r>
            <w:r w:rsidR="00120038" w:rsidRPr="002B1510">
              <w:rPr>
                <w:b w:val="0"/>
                <w:bCs/>
                <w:szCs w:val="28"/>
              </w:rPr>
              <w:t>í</w:t>
            </w:r>
            <w:r w:rsidRPr="002B1510">
              <w:rPr>
                <w:b w:val="0"/>
                <w:bCs/>
                <w:szCs w:val="28"/>
              </w:rPr>
              <w:t xml:space="preserve"> </w:t>
            </w:r>
            <w:r w:rsidR="00120038" w:rsidRPr="002B1510">
              <w:rPr>
                <w:b w:val="0"/>
                <w:bCs/>
                <w:szCs w:val="28"/>
              </w:rPr>
              <w:t>(</w:t>
            </w:r>
            <w:r w:rsidRPr="002B1510">
              <w:rPr>
                <w:b w:val="0"/>
                <w:bCs/>
                <w:szCs w:val="28"/>
              </w:rPr>
              <w:t>KMK</w:t>
            </w:r>
            <w:r w:rsidR="00120038" w:rsidRPr="002B1510">
              <w:rPr>
                <w:b w:val="0"/>
                <w:bCs/>
                <w:szCs w:val="28"/>
              </w:rPr>
              <w:t>)</w:t>
            </w:r>
            <w:r w:rsidRPr="002B1510">
              <w:rPr>
                <w:b w:val="0"/>
                <w:bCs/>
                <w:szCs w:val="28"/>
              </w:rPr>
              <w:t xml:space="preserve"> bylo od prvopo</w:t>
            </w:r>
            <w:r w:rsidR="00120038" w:rsidRPr="002B1510">
              <w:rPr>
                <w:b w:val="0"/>
                <w:bCs/>
                <w:szCs w:val="28"/>
              </w:rPr>
              <w:t>čá</w:t>
            </w:r>
            <w:r w:rsidRPr="002B1510">
              <w:rPr>
                <w:b w:val="0"/>
                <w:bCs/>
                <w:szCs w:val="28"/>
              </w:rPr>
              <w:t>tku zavedeno jako testovan</w:t>
            </w:r>
            <w:r w:rsidR="00120038" w:rsidRPr="002B1510">
              <w:rPr>
                <w:b w:val="0"/>
                <w:bCs/>
                <w:szCs w:val="28"/>
              </w:rPr>
              <w:t>í</w:t>
            </w:r>
            <w:r w:rsidRPr="002B1510">
              <w:rPr>
                <w:b w:val="0"/>
                <w:bCs/>
                <w:szCs w:val="28"/>
              </w:rPr>
              <w:t xml:space="preserve"> u</w:t>
            </w:r>
            <w:r w:rsidR="00120038" w:rsidRPr="002B1510">
              <w:rPr>
                <w:b w:val="0"/>
                <w:bCs/>
                <w:szCs w:val="28"/>
              </w:rPr>
              <w:t>ž</w:t>
            </w:r>
            <w:r w:rsidRPr="002B1510">
              <w:rPr>
                <w:b w:val="0"/>
                <w:bCs/>
                <w:szCs w:val="28"/>
              </w:rPr>
              <w:t>itkov</w:t>
            </w:r>
            <w:r w:rsidR="00120038" w:rsidRPr="002B1510">
              <w:rPr>
                <w:b w:val="0"/>
                <w:bCs/>
                <w:szCs w:val="28"/>
              </w:rPr>
              <w:t>ý</w:t>
            </w:r>
            <w:r w:rsidRPr="002B1510">
              <w:rPr>
                <w:b w:val="0"/>
                <w:bCs/>
                <w:szCs w:val="28"/>
              </w:rPr>
              <w:t>ch vlastnosti mlad</w:t>
            </w:r>
            <w:r w:rsidR="00120038" w:rsidRPr="002B1510">
              <w:rPr>
                <w:b w:val="0"/>
                <w:bCs/>
                <w:szCs w:val="28"/>
              </w:rPr>
              <w:t>ý</w:t>
            </w:r>
            <w:r w:rsidRPr="002B1510">
              <w:rPr>
                <w:b w:val="0"/>
                <w:bCs/>
                <w:szCs w:val="28"/>
              </w:rPr>
              <w:t>ch koni (= kontrola vlastn</w:t>
            </w:r>
            <w:r w:rsidR="00120038" w:rsidRPr="002B1510">
              <w:rPr>
                <w:b w:val="0"/>
                <w:bCs/>
                <w:szCs w:val="28"/>
              </w:rPr>
              <w:t>í</w:t>
            </w:r>
            <w:r w:rsidRPr="002B1510">
              <w:rPr>
                <w:b w:val="0"/>
                <w:bCs/>
                <w:szCs w:val="28"/>
              </w:rPr>
              <w:t xml:space="preserve"> v</w:t>
            </w:r>
            <w:r w:rsidR="00120038" w:rsidRPr="002B1510">
              <w:rPr>
                <w:b w:val="0"/>
                <w:bCs/>
                <w:szCs w:val="28"/>
              </w:rPr>
              <w:t>ý</w:t>
            </w:r>
            <w:r w:rsidRPr="002B1510">
              <w:rPr>
                <w:b w:val="0"/>
                <w:bCs/>
                <w:szCs w:val="28"/>
              </w:rPr>
              <w:t>konnosti) a bylo ur</w:t>
            </w:r>
            <w:r w:rsidR="00120038" w:rsidRPr="002B1510">
              <w:rPr>
                <w:b w:val="0"/>
                <w:bCs/>
                <w:szCs w:val="28"/>
              </w:rPr>
              <w:t>č</w:t>
            </w:r>
            <w:r w:rsidRPr="002B1510">
              <w:rPr>
                <w:b w:val="0"/>
                <w:bCs/>
                <w:szCs w:val="28"/>
              </w:rPr>
              <w:t>eno pro h</w:t>
            </w:r>
            <w:r w:rsidR="00120038" w:rsidRPr="002B1510">
              <w:rPr>
                <w:b w:val="0"/>
                <w:bCs/>
                <w:szCs w:val="28"/>
              </w:rPr>
              <w:t>ř</w:t>
            </w:r>
            <w:r w:rsidRPr="002B1510">
              <w:rPr>
                <w:b w:val="0"/>
                <w:bCs/>
                <w:szCs w:val="28"/>
              </w:rPr>
              <w:t xml:space="preserve">ebce a klisny </w:t>
            </w:r>
            <w:r w:rsidR="00120038" w:rsidRPr="002B1510">
              <w:rPr>
                <w:b w:val="0"/>
                <w:bCs/>
                <w:szCs w:val="28"/>
              </w:rPr>
              <w:t>Č</w:t>
            </w:r>
            <w:r w:rsidRPr="002B1510">
              <w:rPr>
                <w:b w:val="0"/>
                <w:bCs/>
                <w:szCs w:val="28"/>
              </w:rPr>
              <w:t xml:space="preserve">T a </w:t>
            </w:r>
            <w:r w:rsidR="00120038" w:rsidRPr="002B1510">
              <w:rPr>
                <w:b w:val="0"/>
                <w:bCs/>
                <w:szCs w:val="28"/>
              </w:rPr>
              <w:t>ostatních</w:t>
            </w:r>
            <w:r w:rsidR="00B2605A" w:rsidRPr="002B1510">
              <w:rPr>
                <w:b w:val="0"/>
                <w:bCs/>
                <w:szCs w:val="28"/>
              </w:rPr>
              <w:t xml:space="preserve"> plemenných </w:t>
            </w:r>
            <w:r w:rsidR="00120038" w:rsidRPr="002B1510">
              <w:rPr>
                <w:b w:val="0"/>
                <w:bCs/>
                <w:szCs w:val="28"/>
              </w:rPr>
              <w:t xml:space="preserve">knih </w:t>
            </w:r>
            <w:r w:rsidR="00B2605A" w:rsidRPr="002B1510">
              <w:rPr>
                <w:b w:val="0"/>
                <w:bCs/>
                <w:szCs w:val="28"/>
              </w:rPr>
              <w:t>vyjmenovaných v řádu PK</w:t>
            </w:r>
            <w:r w:rsidR="00120038" w:rsidRPr="002B1510">
              <w:rPr>
                <w:b w:val="0"/>
                <w:bCs/>
                <w:szCs w:val="28"/>
              </w:rPr>
              <w:t>.</w:t>
            </w:r>
            <w:r w:rsidRPr="002B1510">
              <w:rPr>
                <w:b w:val="0"/>
                <w:bCs/>
                <w:szCs w:val="28"/>
              </w:rPr>
              <w:t xml:space="preserve"> KMK maj</w:t>
            </w:r>
            <w:r w:rsidR="00120038" w:rsidRPr="002B1510">
              <w:rPr>
                <w:b w:val="0"/>
                <w:bCs/>
                <w:szCs w:val="28"/>
              </w:rPr>
              <w:t xml:space="preserve">í více než </w:t>
            </w:r>
            <w:r w:rsidRPr="002B1510">
              <w:rPr>
                <w:b w:val="0"/>
                <w:bCs/>
                <w:szCs w:val="28"/>
              </w:rPr>
              <w:t xml:space="preserve">dvacetiletou </w:t>
            </w:r>
            <w:r w:rsidR="00445AFB" w:rsidRPr="002B1510">
              <w:rPr>
                <w:b w:val="0"/>
                <w:bCs/>
                <w:szCs w:val="28"/>
              </w:rPr>
              <w:t>tradici,</w:t>
            </w:r>
            <w:r w:rsidRPr="002B1510">
              <w:rPr>
                <w:b w:val="0"/>
                <w:bCs/>
                <w:szCs w:val="28"/>
              </w:rPr>
              <w:t xml:space="preserve"> a tud</w:t>
            </w:r>
            <w:r w:rsidR="00120038" w:rsidRPr="002B1510">
              <w:rPr>
                <w:b w:val="0"/>
                <w:bCs/>
                <w:szCs w:val="28"/>
              </w:rPr>
              <w:t>íž</w:t>
            </w:r>
            <w:r w:rsidRPr="002B1510">
              <w:rPr>
                <w:b w:val="0"/>
                <w:bCs/>
                <w:szCs w:val="28"/>
              </w:rPr>
              <w:t xml:space="preserve"> pom</w:t>
            </w:r>
            <w:r w:rsidR="00120038" w:rsidRPr="002B1510">
              <w:rPr>
                <w:b w:val="0"/>
                <w:bCs/>
                <w:szCs w:val="28"/>
              </w:rPr>
              <w:t>ě</w:t>
            </w:r>
            <w:r w:rsidRPr="002B1510">
              <w:rPr>
                <w:b w:val="0"/>
                <w:bCs/>
                <w:szCs w:val="28"/>
              </w:rPr>
              <w:t>rn</w:t>
            </w:r>
            <w:r w:rsidR="00120038" w:rsidRPr="002B1510">
              <w:rPr>
                <w:b w:val="0"/>
                <w:bCs/>
                <w:szCs w:val="28"/>
              </w:rPr>
              <w:t>ý</w:t>
            </w:r>
            <w:r w:rsidRPr="002B1510">
              <w:rPr>
                <w:b w:val="0"/>
                <w:bCs/>
                <w:szCs w:val="28"/>
              </w:rPr>
              <w:t xml:space="preserve"> dostatek dat pro kontrolu d</w:t>
            </w:r>
            <w:r w:rsidR="00120038" w:rsidRPr="002B1510">
              <w:rPr>
                <w:b w:val="0"/>
                <w:bCs/>
                <w:szCs w:val="28"/>
              </w:rPr>
              <w:t>ě</w:t>
            </w:r>
            <w:r w:rsidRPr="002B1510">
              <w:rPr>
                <w:b w:val="0"/>
                <w:bCs/>
                <w:szCs w:val="28"/>
              </w:rPr>
              <w:t>di</w:t>
            </w:r>
            <w:r w:rsidR="00120038" w:rsidRPr="002B1510">
              <w:rPr>
                <w:b w:val="0"/>
                <w:bCs/>
                <w:szCs w:val="28"/>
              </w:rPr>
              <w:t>č</w:t>
            </w:r>
            <w:r w:rsidRPr="002B1510">
              <w:rPr>
                <w:b w:val="0"/>
                <w:bCs/>
                <w:szCs w:val="28"/>
              </w:rPr>
              <w:t xml:space="preserve">nosti. </w:t>
            </w:r>
            <w:r w:rsidR="00120038" w:rsidRPr="002B1510">
              <w:rPr>
                <w:b w:val="0"/>
                <w:bCs/>
                <w:szCs w:val="28"/>
              </w:rPr>
              <w:t>V průběhu sportovní sezony se testují užitkové vlastností vybraných mladých</w:t>
            </w:r>
          </w:p>
          <w:p w14:paraId="7035CF85" w14:textId="77777777" w:rsidR="00120038" w:rsidRPr="002B1510" w:rsidRDefault="00120038" w:rsidP="007246ED">
            <w:pPr>
              <w:jc w:val="both"/>
              <w:rPr>
                <w:b w:val="0"/>
                <w:bCs/>
                <w:szCs w:val="28"/>
              </w:rPr>
            </w:pPr>
            <w:r w:rsidRPr="002B1510">
              <w:rPr>
                <w:b w:val="0"/>
                <w:bCs/>
                <w:szCs w:val="28"/>
              </w:rPr>
              <w:t>plemenných koní ve vyšším stupni kontroly užitkovosti, s využitím výsledků pro kontrolu dědičnosti.</w:t>
            </w:r>
          </w:p>
          <w:bookmarkEnd w:id="14"/>
          <w:p w14:paraId="3985C245" w14:textId="01A1EBED" w:rsidR="00DB4C7C" w:rsidRDefault="00DB4C7C" w:rsidP="007246ED">
            <w:pPr>
              <w:jc w:val="both"/>
              <w:rPr>
                <w:b w:val="0"/>
                <w:bCs/>
                <w:szCs w:val="28"/>
                <w:highlight w:val="yellow"/>
              </w:rPr>
            </w:pPr>
          </w:p>
          <w:p w14:paraId="52846684" w14:textId="4908F3BD" w:rsidR="002D204C" w:rsidRPr="002D204C" w:rsidRDefault="002D204C" w:rsidP="007246ED">
            <w:pPr>
              <w:jc w:val="both"/>
              <w:rPr>
                <w:szCs w:val="28"/>
              </w:rPr>
            </w:pPr>
            <w:r w:rsidRPr="002D204C">
              <w:rPr>
                <w:szCs w:val="28"/>
              </w:rPr>
              <w:t>Finále KMK skoky</w:t>
            </w:r>
          </w:p>
          <w:p w14:paraId="546FB9AA" w14:textId="77777777" w:rsidR="002D204C" w:rsidRDefault="002D204C" w:rsidP="007246ED">
            <w:pPr>
              <w:jc w:val="both"/>
              <w:rPr>
                <w:b w:val="0"/>
                <w:bCs/>
                <w:szCs w:val="28"/>
                <w:highlight w:val="yellow"/>
              </w:rPr>
            </w:pPr>
          </w:p>
          <w:p w14:paraId="42DA190E" w14:textId="372D1E73" w:rsidR="002D204C" w:rsidRPr="003A0408" w:rsidRDefault="003A0408" w:rsidP="002D204C">
            <w:pPr>
              <w:jc w:val="both"/>
              <w:rPr>
                <w:b w:val="0"/>
                <w:szCs w:val="28"/>
              </w:rPr>
            </w:pPr>
            <w:r w:rsidRPr="003A0408">
              <w:rPr>
                <w:b w:val="0"/>
                <w:szCs w:val="28"/>
              </w:rPr>
              <w:t xml:space="preserve">Celou sportovní sezónu jsme společně sledovali úspěchy koní plemene český teplokrevník v kvalifikačních kolech skokového KMK. Za tu dobu styloví komisaři hodnotili celkem 206 mladých koní. V každé kategorii se do finále může kvalifikovat 20 nejúspěšnějších koní podle výsledků jednotlivých kvalifikačních soutěží. Finále je dvoukolové. V prvním kole finále startují koně v dané kategorii podle celkového bodového hodnocení dosaženého dle výše uvedeného bodového klíče v kvalifikačních </w:t>
            </w:r>
            <w:proofErr w:type="gramStart"/>
            <w:r w:rsidRPr="003A0408">
              <w:rPr>
                <w:b w:val="0"/>
                <w:szCs w:val="28"/>
              </w:rPr>
              <w:t>kolech</w:t>
            </w:r>
            <w:proofErr w:type="gramEnd"/>
            <w:r w:rsidRPr="003A0408">
              <w:rPr>
                <w:b w:val="0"/>
                <w:szCs w:val="28"/>
              </w:rPr>
              <w:t xml:space="preserve"> a to v pořadí od nejhoršího k nejlepšímu (tedy od koně, který postoupil s nejnižším počtem bodů z kvalifikačních kol, po koně postupujícího s nejvyšším počtem bodů z kvalifikačních kol). Ve druhém kole startují koně v obráceném pořadí prvního kola. Finále skokového KMK hodnotí minimálně tříčlenný sbor komisařů KMK, výsledná známka hodnoceného koně je průměrem dílčích známek všech komisařů. Pro rok 2024 obohatila tým zkušených komisařů KMK i zahraniční ikona </w:t>
            </w:r>
            <w:proofErr w:type="spellStart"/>
            <w:r w:rsidRPr="003A0408">
              <w:rPr>
                <w:b w:val="0"/>
                <w:szCs w:val="28"/>
              </w:rPr>
              <w:t>Tjark</w:t>
            </w:r>
            <w:proofErr w:type="spellEnd"/>
            <w:r w:rsidRPr="003A0408">
              <w:rPr>
                <w:b w:val="0"/>
                <w:szCs w:val="28"/>
              </w:rPr>
              <w:t xml:space="preserve"> </w:t>
            </w:r>
            <w:proofErr w:type="spellStart"/>
            <w:r w:rsidRPr="003A0408">
              <w:rPr>
                <w:b w:val="0"/>
                <w:szCs w:val="28"/>
              </w:rPr>
              <w:t>Nagel</w:t>
            </w:r>
            <w:proofErr w:type="spellEnd"/>
            <w:r w:rsidRPr="003A0408">
              <w:rPr>
                <w:b w:val="0"/>
                <w:szCs w:val="28"/>
              </w:rPr>
              <w:t xml:space="preserve"> z Německa. </w:t>
            </w:r>
          </w:p>
          <w:p w14:paraId="3EBD7D16" w14:textId="4DC89B41" w:rsidR="002D204C" w:rsidRPr="002D204C" w:rsidRDefault="002D204C" w:rsidP="002D204C">
            <w:pPr>
              <w:rPr>
                <w:b w:val="0"/>
                <w:bCs/>
                <w:szCs w:val="28"/>
              </w:rPr>
            </w:pPr>
            <w:r w:rsidRPr="002D204C">
              <w:rPr>
                <w:b w:val="0"/>
                <w:bCs/>
                <w:szCs w:val="28"/>
              </w:rPr>
              <w:lastRenderedPageBreak/>
              <w:t>Toto finále bylo skvělými sportovními výkony opravdu nabité. Kvalita předváděných koní se rok od roku zvyšuje a v letošním roce dorazili na tento vrcholný chovatelský podnik i jezdci zvučných jmen. Tímto bychom chtěli poděkovat všem, kteří takto perfektně připravili své mladé koně a prezentovali je v rámci Finále KMK skoky. Celý víkend provázela obrovská sportovní nálada a bylo radost pohledět, jak se mladí koně potýkají s nástrahami parkuru. Páteční společenský večer v písecké hale, jehož součástí byla i soutěž skoku ve volnosti, nabídl příjemné posezení a zábavu pro všechny účastníky finále. Závěrem je potřeba poděkovat pořadateli, protože bez obrovského nasazení píseckého týmu by atmosféra finále nebyla taková.</w:t>
            </w:r>
          </w:p>
          <w:p w14:paraId="2A80AE71" w14:textId="77777777" w:rsidR="002D204C" w:rsidRPr="002D204C" w:rsidRDefault="002D204C" w:rsidP="002D204C">
            <w:pPr>
              <w:jc w:val="both"/>
              <w:rPr>
                <w:szCs w:val="28"/>
              </w:rPr>
            </w:pPr>
          </w:p>
          <w:p w14:paraId="35B4AE66" w14:textId="73E932A5" w:rsidR="00D52B7A" w:rsidRDefault="002D204C" w:rsidP="007246ED">
            <w:pPr>
              <w:jc w:val="both"/>
              <w:rPr>
                <w:szCs w:val="28"/>
              </w:rPr>
            </w:pPr>
            <w:r w:rsidRPr="002D204C">
              <w:rPr>
                <w:szCs w:val="28"/>
              </w:rPr>
              <w:t>Finále KMK drezura</w:t>
            </w:r>
            <w:r w:rsidR="00D52B7A">
              <w:rPr>
                <w:szCs w:val="28"/>
              </w:rPr>
              <w:t xml:space="preserve"> + Přehlídka se zaměřením na mechaniku pohybu</w:t>
            </w:r>
          </w:p>
          <w:p w14:paraId="0C7EE485" w14:textId="77777777" w:rsidR="00D52B7A" w:rsidRPr="002D204C" w:rsidRDefault="00D52B7A" w:rsidP="007246ED">
            <w:pPr>
              <w:jc w:val="both"/>
              <w:rPr>
                <w:szCs w:val="28"/>
              </w:rPr>
            </w:pPr>
          </w:p>
          <w:p w14:paraId="0F2B6F32" w14:textId="77777777" w:rsidR="00D52B7A" w:rsidRPr="00D52B7A" w:rsidRDefault="00D52B7A" w:rsidP="00D52B7A">
            <w:pPr>
              <w:jc w:val="both"/>
              <w:rPr>
                <w:b w:val="0"/>
                <w:bCs/>
                <w:szCs w:val="28"/>
              </w:rPr>
            </w:pPr>
            <w:r w:rsidRPr="00D52B7A">
              <w:rPr>
                <w:b w:val="0"/>
                <w:bCs/>
                <w:szCs w:val="28"/>
              </w:rPr>
              <w:t xml:space="preserve">Zemský hřebčinec Písek se po pořádání finále skokového KMK zhostil i pořádání finále KMK v drezuře. O víkendu 21.-22.9.2024 bylo kolbiště plné mladých drezurních nadějí. Jezdci měli možnost tréninků již v pátek 20.9. tak, aby se koně dostatečně seznámili s prostředím. Sbor rozhodčích pracoval ve </w:t>
            </w:r>
            <w:proofErr w:type="gramStart"/>
            <w:r w:rsidRPr="00D52B7A">
              <w:rPr>
                <w:b w:val="0"/>
                <w:bCs/>
                <w:szCs w:val="28"/>
              </w:rPr>
              <w:t>složení :</w:t>
            </w:r>
            <w:proofErr w:type="gramEnd"/>
            <w:r w:rsidRPr="00D52B7A">
              <w:rPr>
                <w:b w:val="0"/>
                <w:bCs/>
                <w:szCs w:val="28"/>
              </w:rPr>
              <w:t xml:space="preserve"> Karolína Žižková, MUDr. Romana Marešová a jezdci po dojetí úlohy obdrželi detailní odborný slovní komentář od německé rozhodčí paní Kathrin Müller. </w:t>
            </w:r>
          </w:p>
          <w:p w14:paraId="105584F1" w14:textId="77777777" w:rsidR="00D52B7A" w:rsidRPr="00D52B7A" w:rsidRDefault="00D52B7A" w:rsidP="00D52B7A">
            <w:pPr>
              <w:jc w:val="both"/>
              <w:rPr>
                <w:b w:val="0"/>
                <w:bCs/>
                <w:szCs w:val="28"/>
              </w:rPr>
            </w:pPr>
          </w:p>
          <w:p w14:paraId="3BD9D8BC" w14:textId="77777777" w:rsidR="00D52B7A" w:rsidRPr="00D52B7A" w:rsidRDefault="00D52B7A" w:rsidP="00D52B7A">
            <w:pPr>
              <w:jc w:val="both"/>
              <w:rPr>
                <w:b w:val="0"/>
                <w:bCs/>
                <w:szCs w:val="28"/>
              </w:rPr>
            </w:pPr>
            <w:r w:rsidRPr="00D52B7A">
              <w:rPr>
                <w:b w:val="0"/>
                <w:bCs/>
                <w:szCs w:val="28"/>
              </w:rPr>
              <w:t>Drezurní finále je dvoukolové. Výsledné pořadí tvoří průměr součtu procent z prvního a druhého dne. Pořadí startů ve finále je v prvním kole losováno. Ve druhém kole startují koně v obráceném pořadí prvního kola.</w:t>
            </w:r>
          </w:p>
          <w:p w14:paraId="0FE34FFF" w14:textId="77777777" w:rsidR="002D204C" w:rsidRPr="002D204C" w:rsidRDefault="002D204C" w:rsidP="002D204C">
            <w:pPr>
              <w:jc w:val="both"/>
              <w:rPr>
                <w:b w:val="0"/>
                <w:bCs/>
                <w:szCs w:val="28"/>
              </w:rPr>
            </w:pPr>
          </w:p>
          <w:p w14:paraId="1E8099BE" w14:textId="0AA9B6AB" w:rsidR="002D204C" w:rsidRPr="002D204C" w:rsidRDefault="002D204C" w:rsidP="002D204C">
            <w:pPr>
              <w:jc w:val="both"/>
              <w:rPr>
                <w:b w:val="0"/>
                <w:bCs/>
                <w:szCs w:val="28"/>
              </w:rPr>
            </w:pPr>
            <w:r w:rsidRPr="002D204C">
              <w:rPr>
                <w:b w:val="0"/>
                <w:bCs/>
                <w:szCs w:val="28"/>
              </w:rPr>
              <w:t>Kvalifikace si koně mohli splnit ve dvou kvalifikačních kolech KMK</w:t>
            </w:r>
            <w:r w:rsidR="00D52B7A">
              <w:rPr>
                <w:b w:val="0"/>
                <w:bCs/>
                <w:szCs w:val="28"/>
              </w:rPr>
              <w:t xml:space="preserve">, </w:t>
            </w:r>
            <w:r w:rsidRPr="002D204C">
              <w:rPr>
                <w:b w:val="0"/>
                <w:bCs/>
                <w:szCs w:val="28"/>
              </w:rPr>
              <w:t xml:space="preserve">nebo i na jiných závodech ve stejných úlohách odpovídajících věkové kategorii koně. Do finále mohl postoupit pouze kůň, který alespoň jednou dosáhl výsledku min. </w:t>
            </w:r>
            <w:proofErr w:type="gramStart"/>
            <w:r w:rsidRPr="002D204C">
              <w:rPr>
                <w:b w:val="0"/>
                <w:bCs/>
                <w:szCs w:val="28"/>
              </w:rPr>
              <w:t>65%</w:t>
            </w:r>
            <w:proofErr w:type="gramEnd"/>
            <w:r w:rsidRPr="002D204C">
              <w:rPr>
                <w:b w:val="0"/>
                <w:bCs/>
                <w:szCs w:val="28"/>
              </w:rPr>
              <w:t>. Finálová soutěž drezurního KMK je dvoukolová. V pátek proběhlo 1. kolo a v sobotu se pokračovalo druhým kolem. Dle zásad KMK pro rok 202</w:t>
            </w:r>
            <w:r w:rsidR="00C47E79">
              <w:rPr>
                <w:b w:val="0"/>
                <w:bCs/>
                <w:szCs w:val="28"/>
              </w:rPr>
              <w:t>4</w:t>
            </w:r>
            <w:r w:rsidRPr="002D204C">
              <w:rPr>
                <w:b w:val="0"/>
                <w:bCs/>
                <w:szCs w:val="28"/>
              </w:rPr>
              <w:t xml:space="preserve"> byla obtížnost nastavena </w:t>
            </w:r>
            <w:proofErr w:type="gramStart"/>
            <w:r w:rsidRPr="002D204C">
              <w:rPr>
                <w:b w:val="0"/>
                <w:bCs/>
                <w:szCs w:val="28"/>
              </w:rPr>
              <w:t>na :</w:t>
            </w:r>
            <w:proofErr w:type="gramEnd"/>
            <w:r w:rsidRPr="002D204C">
              <w:rPr>
                <w:b w:val="0"/>
                <w:bCs/>
                <w:szCs w:val="28"/>
              </w:rPr>
              <w:t xml:space="preserve"> </w:t>
            </w:r>
          </w:p>
          <w:p w14:paraId="4696D907" w14:textId="77777777" w:rsidR="002D204C" w:rsidRPr="002D204C" w:rsidRDefault="002D204C" w:rsidP="002D204C">
            <w:pPr>
              <w:jc w:val="both"/>
              <w:rPr>
                <w:b w:val="0"/>
                <w:bCs/>
                <w:szCs w:val="28"/>
              </w:rPr>
            </w:pPr>
          </w:p>
          <w:p w14:paraId="2410B491" w14:textId="77777777" w:rsidR="002D204C" w:rsidRPr="002D204C" w:rsidRDefault="002D204C" w:rsidP="002D204C">
            <w:pPr>
              <w:jc w:val="both"/>
              <w:rPr>
                <w:b w:val="0"/>
                <w:bCs/>
                <w:szCs w:val="28"/>
              </w:rPr>
            </w:pPr>
            <w:r w:rsidRPr="002D204C">
              <w:rPr>
                <w:b w:val="0"/>
                <w:bCs/>
                <w:szCs w:val="28"/>
              </w:rPr>
              <w:t xml:space="preserve">    4</w:t>
            </w:r>
            <w:proofErr w:type="gramStart"/>
            <w:r w:rsidRPr="002D204C">
              <w:rPr>
                <w:b w:val="0"/>
                <w:bCs/>
                <w:szCs w:val="28"/>
              </w:rPr>
              <w:t>letí :</w:t>
            </w:r>
            <w:proofErr w:type="gramEnd"/>
            <w:r w:rsidRPr="002D204C">
              <w:rPr>
                <w:b w:val="0"/>
                <w:bCs/>
                <w:szCs w:val="28"/>
              </w:rPr>
              <w:t xml:space="preserve"> 1. kolo 4Ú/2022</w:t>
            </w:r>
            <w:r w:rsidRPr="002D204C">
              <w:rPr>
                <w:b w:val="0"/>
                <w:bCs/>
                <w:szCs w:val="28"/>
              </w:rPr>
              <w:tab/>
              <w:t>2. kolo 4Ú/2022</w:t>
            </w:r>
          </w:p>
          <w:p w14:paraId="2FEBDC0B" w14:textId="77777777" w:rsidR="002D204C" w:rsidRPr="002D204C" w:rsidRDefault="002D204C" w:rsidP="002D204C">
            <w:pPr>
              <w:jc w:val="both"/>
              <w:rPr>
                <w:b w:val="0"/>
                <w:bCs/>
                <w:szCs w:val="28"/>
              </w:rPr>
            </w:pPr>
          </w:p>
          <w:p w14:paraId="066562C6" w14:textId="77777777" w:rsidR="002D204C" w:rsidRPr="002D204C" w:rsidRDefault="002D204C" w:rsidP="002D204C">
            <w:pPr>
              <w:jc w:val="both"/>
              <w:rPr>
                <w:b w:val="0"/>
                <w:bCs/>
                <w:szCs w:val="28"/>
              </w:rPr>
            </w:pPr>
            <w:r w:rsidRPr="002D204C">
              <w:rPr>
                <w:b w:val="0"/>
                <w:bCs/>
                <w:szCs w:val="28"/>
              </w:rPr>
              <w:t xml:space="preserve">    5</w:t>
            </w:r>
            <w:proofErr w:type="gramStart"/>
            <w:r w:rsidRPr="002D204C">
              <w:rPr>
                <w:b w:val="0"/>
                <w:bCs/>
                <w:szCs w:val="28"/>
              </w:rPr>
              <w:t>letí :</w:t>
            </w:r>
            <w:proofErr w:type="gramEnd"/>
            <w:r w:rsidRPr="002D204C">
              <w:rPr>
                <w:b w:val="0"/>
                <w:bCs/>
                <w:szCs w:val="28"/>
              </w:rPr>
              <w:t xml:space="preserve"> 1. kolo 5Ú/2022</w:t>
            </w:r>
            <w:r w:rsidRPr="002D204C">
              <w:rPr>
                <w:b w:val="0"/>
                <w:bCs/>
                <w:szCs w:val="28"/>
              </w:rPr>
              <w:tab/>
              <w:t xml:space="preserve">2. kolo </w:t>
            </w:r>
            <w:proofErr w:type="gramStart"/>
            <w:r w:rsidRPr="002D204C">
              <w:rPr>
                <w:b w:val="0"/>
                <w:bCs/>
                <w:szCs w:val="28"/>
              </w:rPr>
              <w:t>5F</w:t>
            </w:r>
            <w:proofErr w:type="gramEnd"/>
            <w:r w:rsidRPr="002D204C">
              <w:rPr>
                <w:b w:val="0"/>
                <w:bCs/>
                <w:szCs w:val="28"/>
              </w:rPr>
              <w:t>/2022</w:t>
            </w:r>
          </w:p>
          <w:p w14:paraId="7A8AF20F" w14:textId="77777777" w:rsidR="002D204C" w:rsidRPr="002D204C" w:rsidRDefault="002D204C" w:rsidP="002D204C">
            <w:pPr>
              <w:jc w:val="both"/>
              <w:rPr>
                <w:b w:val="0"/>
                <w:bCs/>
                <w:szCs w:val="28"/>
              </w:rPr>
            </w:pPr>
          </w:p>
          <w:p w14:paraId="0CB79E40" w14:textId="038E1B8F" w:rsidR="002D204C" w:rsidRPr="002D204C" w:rsidRDefault="002D204C" w:rsidP="002D204C">
            <w:pPr>
              <w:jc w:val="both"/>
              <w:rPr>
                <w:b w:val="0"/>
                <w:bCs/>
                <w:szCs w:val="28"/>
              </w:rPr>
            </w:pPr>
            <w:r w:rsidRPr="002D204C">
              <w:rPr>
                <w:b w:val="0"/>
                <w:bCs/>
                <w:szCs w:val="28"/>
              </w:rPr>
              <w:t xml:space="preserve">    6</w:t>
            </w:r>
            <w:proofErr w:type="gramStart"/>
            <w:r w:rsidRPr="002D204C">
              <w:rPr>
                <w:b w:val="0"/>
                <w:bCs/>
                <w:szCs w:val="28"/>
              </w:rPr>
              <w:t>letí :</w:t>
            </w:r>
            <w:proofErr w:type="gramEnd"/>
            <w:r w:rsidRPr="002D204C">
              <w:rPr>
                <w:b w:val="0"/>
                <w:bCs/>
                <w:szCs w:val="28"/>
              </w:rPr>
              <w:t xml:space="preserve"> 1. kolo 6Ú/2022</w:t>
            </w:r>
            <w:r w:rsidRPr="002D204C">
              <w:rPr>
                <w:b w:val="0"/>
                <w:bCs/>
                <w:szCs w:val="28"/>
              </w:rPr>
              <w:tab/>
              <w:t>2. kolo 6Ú/2022</w:t>
            </w:r>
          </w:p>
          <w:p w14:paraId="7B3EA6C2" w14:textId="77777777" w:rsidR="002D204C" w:rsidRPr="002D204C" w:rsidRDefault="002D204C" w:rsidP="002D204C">
            <w:pPr>
              <w:jc w:val="both"/>
              <w:rPr>
                <w:b w:val="0"/>
                <w:bCs/>
                <w:szCs w:val="28"/>
              </w:rPr>
            </w:pPr>
          </w:p>
          <w:p w14:paraId="5C9D5517" w14:textId="2D905272" w:rsidR="002D204C" w:rsidRDefault="002D204C" w:rsidP="002D204C">
            <w:pPr>
              <w:jc w:val="both"/>
              <w:rPr>
                <w:b w:val="0"/>
                <w:bCs/>
                <w:szCs w:val="28"/>
              </w:rPr>
            </w:pPr>
            <w:r w:rsidRPr="002D204C">
              <w:rPr>
                <w:b w:val="0"/>
                <w:bCs/>
                <w:szCs w:val="28"/>
              </w:rPr>
              <w:lastRenderedPageBreak/>
              <w:t>Šampionem KMK se stává ten kůň, který ve své kategorii dosáhl nejvyššího součtu procent z obou kol. Majitelé hřebců umístěných ve finále kategorie 5letých na 1.místě a kategorie 6letých na 1. až 3. místě mají právo požádat o výběr hřebce do PK ČT.</w:t>
            </w:r>
          </w:p>
          <w:p w14:paraId="7B3A70D8" w14:textId="77777777" w:rsidR="00D52B7A" w:rsidRDefault="00D52B7A" w:rsidP="002D204C">
            <w:pPr>
              <w:jc w:val="both"/>
              <w:rPr>
                <w:b w:val="0"/>
                <w:bCs/>
                <w:szCs w:val="28"/>
                <w:highlight w:val="yellow"/>
              </w:rPr>
            </w:pPr>
          </w:p>
          <w:p w14:paraId="29EFD7CD" w14:textId="77777777" w:rsidR="00D52B7A" w:rsidRPr="00D52B7A" w:rsidRDefault="00D52B7A" w:rsidP="00D52B7A">
            <w:pPr>
              <w:jc w:val="both"/>
              <w:rPr>
                <w:b w:val="0"/>
                <w:bCs/>
                <w:szCs w:val="28"/>
              </w:rPr>
            </w:pPr>
            <w:r w:rsidRPr="00D52B7A">
              <w:rPr>
                <w:b w:val="0"/>
                <w:bCs/>
                <w:szCs w:val="28"/>
              </w:rPr>
              <w:t xml:space="preserve">Při sledování zvyšujícího se podílu drezurních koní v původech tříletých klisen a letošních hříbat na oblastních přehlídkách, je do budoucna jistě naděje, že počty koní plemene český teplokrevník budou v drezurních soutěžích pozvolna stoupat. Již nyní je tato tendence pozitivně vidět a my velmi děkujeme všem, kteří prezentují mladé koně v drezurním obdélníku a podporují tak konkurenceschopnost našeho chovu mezi zahraničními importy. </w:t>
            </w:r>
          </w:p>
          <w:p w14:paraId="71369016" w14:textId="77777777" w:rsidR="00D52B7A" w:rsidRPr="00D52B7A" w:rsidRDefault="00D52B7A" w:rsidP="00D52B7A">
            <w:pPr>
              <w:jc w:val="both"/>
              <w:rPr>
                <w:b w:val="0"/>
                <w:bCs/>
                <w:szCs w:val="28"/>
              </w:rPr>
            </w:pPr>
          </w:p>
          <w:p w14:paraId="55429A2C" w14:textId="77777777" w:rsidR="00D52B7A" w:rsidRDefault="00D52B7A" w:rsidP="00D52B7A">
            <w:pPr>
              <w:jc w:val="both"/>
              <w:rPr>
                <w:b w:val="0"/>
                <w:bCs/>
                <w:szCs w:val="28"/>
              </w:rPr>
            </w:pPr>
            <w:r w:rsidRPr="00D52B7A">
              <w:rPr>
                <w:b w:val="0"/>
                <w:bCs/>
                <w:szCs w:val="28"/>
              </w:rPr>
              <w:t xml:space="preserve">Určitě zajímavé bude sledovat potomstvo hannoverského hřebce </w:t>
            </w:r>
            <w:hyperlink r:id="rId41" w:tgtFrame="_blank" w:history="1">
              <w:r w:rsidRPr="00D52B7A">
                <w:rPr>
                  <w:rStyle w:val="Hypertextovodkaz"/>
                  <w:b w:val="0"/>
                  <w:bCs/>
                  <w:szCs w:val="28"/>
                </w:rPr>
                <w:t xml:space="preserve">3176 </w:t>
              </w:r>
              <w:proofErr w:type="spellStart"/>
              <w:r w:rsidRPr="00D52B7A">
                <w:rPr>
                  <w:rStyle w:val="Hypertextovodkaz"/>
                  <w:b w:val="0"/>
                  <w:bCs/>
                  <w:szCs w:val="28"/>
                </w:rPr>
                <w:t>Beau</w:t>
              </w:r>
              <w:proofErr w:type="spellEnd"/>
              <w:r w:rsidRPr="00D52B7A">
                <w:rPr>
                  <w:rStyle w:val="Hypertextovodkaz"/>
                  <w:b w:val="0"/>
                  <w:bCs/>
                  <w:szCs w:val="28"/>
                </w:rPr>
                <w:t xml:space="preserve"> </w:t>
              </w:r>
              <w:proofErr w:type="spellStart"/>
              <w:r w:rsidRPr="00D52B7A">
                <w:rPr>
                  <w:rStyle w:val="Hypertextovodkaz"/>
                  <w:b w:val="0"/>
                  <w:bCs/>
                  <w:szCs w:val="28"/>
                </w:rPr>
                <w:t>Dream</w:t>
              </w:r>
              <w:proofErr w:type="spellEnd"/>
            </w:hyperlink>
            <w:r w:rsidRPr="00D52B7A">
              <w:rPr>
                <w:b w:val="0"/>
                <w:bCs/>
                <w:szCs w:val="28"/>
              </w:rPr>
              <w:t xml:space="preserve"> po </w:t>
            </w:r>
            <w:proofErr w:type="spellStart"/>
            <w:r w:rsidRPr="00D52B7A">
              <w:rPr>
                <w:b w:val="0"/>
                <w:bCs/>
                <w:szCs w:val="28"/>
              </w:rPr>
              <w:t>Benetton</w:t>
            </w:r>
            <w:proofErr w:type="spellEnd"/>
            <w:r w:rsidRPr="00D52B7A">
              <w:rPr>
                <w:b w:val="0"/>
                <w:bCs/>
                <w:szCs w:val="28"/>
              </w:rPr>
              <w:t xml:space="preserve"> </w:t>
            </w:r>
            <w:proofErr w:type="spellStart"/>
            <w:r w:rsidRPr="00D52B7A">
              <w:rPr>
                <w:b w:val="0"/>
                <w:bCs/>
                <w:szCs w:val="28"/>
              </w:rPr>
              <w:t>Dream</w:t>
            </w:r>
            <w:proofErr w:type="spellEnd"/>
            <w:r w:rsidRPr="00D52B7A">
              <w:rPr>
                <w:b w:val="0"/>
                <w:bCs/>
                <w:szCs w:val="28"/>
              </w:rPr>
              <w:t xml:space="preserve"> (</w:t>
            </w:r>
            <w:proofErr w:type="spellStart"/>
            <w:r w:rsidRPr="00D52B7A">
              <w:rPr>
                <w:b w:val="0"/>
                <w:bCs/>
                <w:szCs w:val="28"/>
              </w:rPr>
              <w:t>Brentano</w:t>
            </w:r>
            <w:proofErr w:type="spellEnd"/>
            <w:r w:rsidRPr="00D52B7A">
              <w:rPr>
                <w:b w:val="0"/>
                <w:bCs/>
                <w:szCs w:val="28"/>
              </w:rPr>
              <w:t xml:space="preserve"> II x </w:t>
            </w:r>
            <w:proofErr w:type="spellStart"/>
            <w:r w:rsidRPr="00D52B7A">
              <w:rPr>
                <w:b w:val="0"/>
                <w:bCs/>
                <w:szCs w:val="28"/>
              </w:rPr>
              <w:t>Rotspon</w:t>
            </w:r>
            <w:proofErr w:type="spellEnd"/>
            <w:r w:rsidRPr="00D52B7A">
              <w:rPr>
                <w:b w:val="0"/>
                <w:bCs/>
                <w:szCs w:val="28"/>
              </w:rPr>
              <w:t xml:space="preserve">) z matky po Sandro Hit. Charismatický ryzák sám pro úraz musel předčasně ukončit sportovní kariéru a mohl se tak naplno věnovat roli plemeníka. Hlavně díky Stáji Umlauf vzrůstá podíl jeho krve v rodokmenech koní českého chovu. Jeho nejstarší potomci jsou letos sedmiletí a sportují na úrovni S* v drezuře. V roce 2024 sportovalo v drezurních soutěžích dle chovatelského modulu 17 jeho potomků. Jen ve finále KMK měl osm potomků ze 43 startujících koní. Hřebec získal oprávnění působit v plemenné knize českého teplokrevníka a věříme, že svým potenciálem obohatí chov drezurních koní v Čechách. Již nyní je jeho jméno na téměř každé startovní listině drezurních soutěží. </w:t>
            </w:r>
          </w:p>
          <w:p w14:paraId="65D2B615" w14:textId="77777777" w:rsidR="00D52B7A" w:rsidRDefault="00D52B7A" w:rsidP="00D52B7A">
            <w:pPr>
              <w:jc w:val="both"/>
              <w:rPr>
                <w:b w:val="0"/>
                <w:bCs/>
                <w:szCs w:val="28"/>
              </w:rPr>
            </w:pPr>
          </w:p>
          <w:p w14:paraId="39C31F9E" w14:textId="77777777" w:rsidR="00D52B7A" w:rsidRPr="00D52B7A" w:rsidRDefault="00D52B7A" w:rsidP="00D52B7A">
            <w:pPr>
              <w:jc w:val="both"/>
              <w:rPr>
                <w:b w:val="0"/>
                <w:bCs/>
                <w:szCs w:val="28"/>
              </w:rPr>
            </w:pPr>
            <w:r w:rsidRPr="00D52B7A">
              <w:rPr>
                <w:b w:val="0"/>
                <w:bCs/>
                <w:szCs w:val="28"/>
              </w:rPr>
              <w:t xml:space="preserve">Asociace svazu chovatelů koní ČR ve spolupráci se spolkem Český teplokrevník z.s. uspořádala 21.-22.9.20 24v rámci </w:t>
            </w:r>
            <w:hyperlink r:id="rId42" w:tgtFrame="_blank" w:history="1">
              <w:r w:rsidRPr="00D52B7A">
                <w:rPr>
                  <w:rStyle w:val="Hypertextovodkaz"/>
                  <w:b w:val="0"/>
                  <w:bCs/>
                  <w:szCs w:val="28"/>
                </w:rPr>
                <w:t>finále drezurního KMK</w:t>
              </w:r>
            </w:hyperlink>
            <w:r w:rsidRPr="00D52B7A">
              <w:rPr>
                <w:b w:val="0"/>
                <w:bCs/>
                <w:szCs w:val="28"/>
              </w:rPr>
              <w:t xml:space="preserve"> Přehlídku se zaměřením na mechaniku pohybu. Pro rok 2024 byla akce rozdělena do dvou kategorií. Komise zvlášť hodnotila mladé tříleté koně, kteří byli v sobotu předvedeni na ruce a v neděli pod sedlem při zkoušce jezditelnosti. Kategorie je otevřená všem koním ročníku 2021, kteří se </w:t>
            </w:r>
            <w:proofErr w:type="gramStart"/>
            <w:r w:rsidRPr="00D52B7A">
              <w:rPr>
                <w:b w:val="0"/>
                <w:bCs/>
                <w:szCs w:val="28"/>
              </w:rPr>
              <w:t>narodily</w:t>
            </w:r>
            <w:proofErr w:type="gramEnd"/>
            <w:r w:rsidRPr="00D52B7A">
              <w:rPr>
                <w:b w:val="0"/>
                <w:bCs/>
                <w:szCs w:val="28"/>
              </w:rPr>
              <w:t xml:space="preserve"> u českého chovatele a současně jsou zapsáni na území České republiky v rámci jakékoli plemenné knihy teplokrevných koní s oboustranně prokazatelným původem do třetí generace předků. V druhé kategorii byli hodnoceni účastníci drezurního KMK. Při hodnocení exteriéru byly koním přiděleny známky </w:t>
            </w:r>
            <w:proofErr w:type="gramStart"/>
            <w:r w:rsidRPr="00D52B7A">
              <w:rPr>
                <w:b w:val="0"/>
                <w:bCs/>
                <w:szCs w:val="28"/>
              </w:rPr>
              <w:t>za :</w:t>
            </w:r>
            <w:proofErr w:type="gramEnd"/>
            <w:r w:rsidRPr="00D52B7A">
              <w:rPr>
                <w:b w:val="0"/>
                <w:bCs/>
                <w:szCs w:val="28"/>
              </w:rPr>
              <w:t xml:space="preserve"> </w:t>
            </w:r>
          </w:p>
          <w:p w14:paraId="0DA0B928" w14:textId="77777777" w:rsidR="00D52B7A" w:rsidRPr="00D52B7A" w:rsidRDefault="00D52B7A" w:rsidP="00D52B7A">
            <w:pPr>
              <w:jc w:val="both"/>
              <w:rPr>
                <w:b w:val="0"/>
                <w:bCs/>
                <w:szCs w:val="28"/>
              </w:rPr>
            </w:pPr>
            <w:r w:rsidRPr="00D52B7A">
              <w:rPr>
                <w:b w:val="0"/>
                <w:bCs/>
                <w:szCs w:val="28"/>
              </w:rPr>
              <w:t>1. typ a pohlavní výraz</w:t>
            </w:r>
          </w:p>
          <w:p w14:paraId="69EBF551" w14:textId="77777777" w:rsidR="00D52B7A" w:rsidRPr="00D52B7A" w:rsidRDefault="00D52B7A" w:rsidP="00D52B7A">
            <w:pPr>
              <w:jc w:val="both"/>
              <w:rPr>
                <w:b w:val="0"/>
                <w:bCs/>
                <w:szCs w:val="28"/>
              </w:rPr>
            </w:pPr>
            <w:r w:rsidRPr="00D52B7A">
              <w:rPr>
                <w:b w:val="0"/>
                <w:bCs/>
                <w:szCs w:val="28"/>
              </w:rPr>
              <w:t>2. stavbu těla</w:t>
            </w:r>
          </w:p>
          <w:p w14:paraId="1C2F10B3" w14:textId="77777777" w:rsidR="00D52B7A" w:rsidRPr="00D52B7A" w:rsidRDefault="00D52B7A" w:rsidP="00D52B7A">
            <w:pPr>
              <w:jc w:val="both"/>
              <w:rPr>
                <w:b w:val="0"/>
                <w:bCs/>
                <w:szCs w:val="28"/>
              </w:rPr>
            </w:pPr>
            <w:r w:rsidRPr="00D52B7A">
              <w:rPr>
                <w:b w:val="0"/>
                <w:bCs/>
                <w:szCs w:val="28"/>
              </w:rPr>
              <w:t xml:space="preserve">3. mechaniku pohybu v kroku a v klusu. </w:t>
            </w:r>
          </w:p>
          <w:p w14:paraId="54A0688F" w14:textId="77777777" w:rsidR="00D52B7A" w:rsidRDefault="00D52B7A" w:rsidP="00D52B7A">
            <w:pPr>
              <w:jc w:val="both"/>
              <w:rPr>
                <w:b w:val="0"/>
                <w:bCs/>
                <w:szCs w:val="28"/>
              </w:rPr>
            </w:pPr>
            <w:r w:rsidRPr="00D52B7A">
              <w:rPr>
                <w:b w:val="0"/>
                <w:bCs/>
                <w:szCs w:val="28"/>
              </w:rPr>
              <w:t xml:space="preserve">Následně byla zhodnocena mechanika pohybu pod sedlem ve třech základních chodech i pracovní ochota a charakter. Předvedení koně ročníku 2021 absolvují v </w:t>
            </w:r>
            <w:r w:rsidRPr="00D52B7A">
              <w:rPr>
                <w:b w:val="0"/>
                <w:bCs/>
                <w:szCs w:val="28"/>
              </w:rPr>
              <w:lastRenderedPageBreak/>
              <w:t xml:space="preserve">drezurním obdélníku velenou úlohu. Prvních pět umístěných dvojic obdrželo krom šerpy, pohárů, deky pro vítěze i finanční příspěvek. Spolek Český teplokrevník věnoval peněžité ceny ve výši 2x 10 000 Kč pro každou kategorii. </w:t>
            </w:r>
          </w:p>
          <w:p w14:paraId="62EE0A1B" w14:textId="77777777" w:rsidR="00D52B7A" w:rsidRDefault="00D52B7A" w:rsidP="00D52B7A">
            <w:pPr>
              <w:jc w:val="both"/>
              <w:rPr>
                <w:b w:val="0"/>
                <w:bCs/>
                <w:szCs w:val="28"/>
              </w:rPr>
            </w:pPr>
          </w:p>
          <w:p w14:paraId="782713C5" w14:textId="77777777" w:rsidR="00D52B7A" w:rsidRPr="00D52B7A" w:rsidRDefault="00D52B7A" w:rsidP="00D52B7A">
            <w:pPr>
              <w:jc w:val="both"/>
              <w:rPr>
                <w:b w:val="0"/>
                <w:bCs/>
                <w:szCs w:val="28"/>
              </w:rPr>
            </w:pPr>
            <w:r w:rsidRPr="00D52B7A">
              <w:rPr>
                <w:b w:val="0"/>
                <w:bCs/>
                <w:szCs w:val="28"/>
              </w:rPr>
              <w:t xml:space="preserve">Vítězkou kategorie tříletých koní se stala </w:t>
            </w:r>
            <w:r w:rsidRPr="00D52B7A">
              <w:rPr>
                <w:bCs/>
                <w:szCs w:val="28"/>
              </w:rPr>
              <w:t xml:space="preserve">Juliette </w:t>
            </w:r>
            <w:r w:rsidRPr="00D52B7A">
              <w:rPr>
                <w:b w:val="0"/>
                <w:bCs/>
                <w:szCs w:val="28"/>
              </w:rPr>
              <w:t xml:space="preserve">po hannoverském hřebci </w:t>
            </w:r>
            <w:proofErr w:type="spellStart"/>
            <w:r w:rsidRPr="00D52B7A">
              <w:rPr>
                <w:b w:val="0"/>
                <w:bCs/>
                <w:szCs w:val="28"/>
              </w:rPr>
              <w:t>Beau</w:t>
            </w:r>
            <w:proofErr w:type="spellEnd"/>
            <w:r w:rsidRPr="00D52B7A">
              <w:rPr>
                <w:b w:val="0"/>
                <w:bCs/>
                <w:szCs w:val="28"/>
              </w:rPr>
              <w:t xml:space="preserve"> </w:t>
            </w:r>
            <w:proofErr w:type="spellStart"/>
            <w:r w:rsidRPr="00D52B7A">
              <w:rPr>
                <w:b w:val="0"/>
                <w:bCs/>
                <w:szCs w:val="28"/>
              </w:rPr>
              <w:t>Dream</w:t>
            </w:r>
            <w:proofErr w:type="spellEnd"/>
            <w:r w:rsidRPr="00D52B7A">
              <w:rPr>
                <w:b w:val="0"/>
                <w:bCs/>
                <w:szCs w:val="28"/>
              </w:rPr>
              <w:t xml:space="preserve"> z matky </w:t>
            </w:r>
            <w:proofErr w:type="spellStart"/>
            <w:r w:rsidRPr="00D52B7A">
              <w:rPr>
                <w:b w:val="0"/>
                <w:bCs/>
                <w:szCs w:val="28"/>
              </w:rPr>
              <w:t>Jewel</w:t>
            </w:r>
            <w:proofErr w:type="spellEnd"/>
            <w:r w:rsidRPr="00D52B7A">
              <w:rPr>
                <w:b w:val="0"/>
                <w:bCs/>
                <w:szCs w:val="28"/>
              </w:rPr>
              <w:t xml:space="preserve"> po </w:t>
            </w:r>
            <w:proofErr w:type="spellStart"/>
            <w:r w:rsidRPr="00D52B7A">
              <w:rPr>
                <w:b w:val="0"/>
                <w:bCs/>
                <w:szCs w:val="28"/>
              </w:rPr>
              <w:t>Fairytale</w:t>
            </w:r>
            <w:proofErr w:type="spellEnd"/>
            <w:r w:rsidRPr="00D52B7A">
              <w:rPr>
                <w:b w:val="0"/>
                <w:bCs/>
                <w:szCs w:val="28"/>
              </w:rPr>
              <w:t xml:space="preserve">. Klisna obdržela velmi dobré hodnocení při zkoušce mechaniky pohybu pod sedlem. Z chodů byl </w:t>
            </w:r>
            <w:proofErr w:type="spellStart"/>
            <w:r w:rsidRPr="00D52B7A">
              <w:rPr>
                <w:b w:val="0"/>
                <w:bCs/>
                <w:szCs w:val="28"/>
              </w:rPr>
              <w:t>nejlépší</w:t>
            </w:r>
            <w:proofErr w:type="spellEnd"/>
            <w:r w:rsidRPr="00D52B7A">
              <w:rPr>
                <w:b w:val="0"/>
                <w:bCs/>
                <w:szCs w:val="28"/>
              </w:rPr>
              <w:t xml:space="preserve"> známkou 8,7 hodnocen cval a 8,55 klus, za který získala dobré známky i při hodnocení mechaniky pohybu na ruce. </w:t>
            </w:r>
          </w:p>
          <w:p w14:paraId="52C27AA6" w14:textId="77777777" w:rsidR="00D52B7A" w:rsidRDefault="00D52B7A" w:rsidP="00D52B7A">
            <w:pPr>
              <w:jc w:val="both"/>
              <w:rPr>
                <w:b w:val="0"/>
                <w:bCs/>
                <w:szCs w:val="28"/>
              </w:rPr>
            </w:pPr>
          </w:p>
          <w:p w14:paraId="6DE2E7F2" w14:textId="0AE3A1E0" w:rsidR="00D52B7A" w:rsidRPr="00D52B7A" w:rsidRDefault="00D52B7A" w:rsidP="00D52B7A">
            <w:pPr>
              <w:jc w:val="both"/>
              <w:rPr>
                <w:b w:val="0"/>
                <w:bCs/>
                <w:szCs w:val="28"/>
              </w:rPr>
            </w:pPr>
            <w:r>
              <w:rPr>
                <w:noProof/>
              </w:rPr>
              <w:drawing>
                <wp:inline distT="0" distB="0" distL="0" distR="0" wp14:anchorId="59C5C37F" wp14:editId="16C94B70">
                  <wp:extent cx="6263640" cy="4220855"/>
                  <wp:effectExtent l="0" t="0" r="3810" b="8255"/>
                  <wp:docPr id="207899685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96852" name=""/>
                          <pic:cNvPicPr/>
                        </pic:nvPicPr>
                        <pic:blipFill rotWithShape="1">
                          <a:blip r:embed="rId43"/>
                          <a:srcRect l="23278" t="18832" r="19697" b="12846"/>
                          <a:stretch>
                            <a:fillRect/>
                          </a:stretch>
                        </pic:blipFill>
                        <pic:spPr bwMode="auto">
                          <a:xfrm>
                            <a:off x="0" y="0"/>
                            <a:ext cx="6271177" cy="4225934"/>
                          </a:xfrm>
                          <a:prstGeom prst="rect">
                            <a:avLst/>
                          </a:prstGeom>
                          <a:ln>
                            <a:noFill/>
                          </a:ln>
                          <a:extLst>
                            <a:ext uri="{53640926-AAD7-44D8-BBD7-CCE9431645EC}">
                              <a14:shadowObscured xmlns:a14="http://schemas.microsoft.com/office/drawing/2010/main"/>
                            </a:ext>
                          </a:extLst>
                        </pic:spPr>
                      </pic:pic>
                    </a:graphicData>
                  </a:graphic>
                </wp:inline>
              </w:drawing>
            </w:r>
          </w:p>
          <w:p w14:paraId="2051AB55" w14:textId="7B3438EF" w:rsidR="00D52B7A" w:rsidRPr="00D52B7A" w:rsidRDefault="00D52B7A" w:rsidP="00D52B7A">
            <w:pPr>
              <w:jc w:val="center"/>
              <w:rPr>
                <w:b w:val="0"/>
                <w:bCs/>
                <w:szCs w:val="28"/>
              </w:rPr>
            </w:pPr>
            <w:r>
              <w:rPr>
                <w:b w:val="0"/>
                <w:bCs/>
                <w:szCs w:val="28"/>
              </w:rPr>
              <w:t>Juliette</w:t>
            </w:r>
          </w:p>
          <w:p w14:paraId="7D12E8F4" w14:textId="77777777" w:rsidR="002D204C" w:rsidRDefault="002D204C" w:rsidP="007246ED">
            <w:pPr>
              <w:jc w:val="both"/>
              <w:rPr>
                <w:b w:val="0"/>
                <w:bCs/>
                <w:szCs w:val="28"/>
                <w:highlight w:val="yellow"/>
              </w:rPr>
            </w:pPr>
          </w:p>
          <w:p w14:paraId="16C03E76" w14:textId="40C32DCA" w:rsidR="002D204C" w:rsidRDefault="002D204C" w:rsidP="007246ED">
            <w:pPr>
              <w:jc w:val="both"/>
              <w:rPr>
                <w:szCs w:val="28"/>
              </w:rPr>
            </w:pPr>
            <w:r w:rsidRPr="002D204C">
              <w:rPr>
                <w:szCs w:val="28"/>
              </w:rPr>
              <w:t>Finále KMK všestrannost</w:t>
            </w:r>
            <w:r w:rsidR="00D52B7A">
              <w:rPr>
                <w:szCs w:val="28"/>
              </w:rPr>
              <w:t xml:space="preserve"> + Přehlídka výkonných koní</w:t>
            </w:r>
          </w:p>
          <w:p w14:paraId="6C883E30" w14:textId="77777777" w:rsidR="00141B30" w:rsidRDefault="00141B30" w:rsidP="007246ED">
            <w:pPr>
              <w:jc w:val="both"/>
              <w:rPr>
                <w:szCs w:val="28"/>
              </w:rPr>
            </w:pPr>
          </w:p>
          <w:p w14:paraId="4ACA7BE8" w14:textId="17DA9B58" w:rsidR="00C779D6" w:rsidRDefault="00D52B7A" w:rsidP="007246ED">
            <w:pPr>
              <w:jc w:val="both"/>
              <w:rPr>
                <w:b w:val="0"/>
                <w:szCs w:val="28"/>
              </w:rPr>
            </w:pPr>
            <w:r w:rsidRPr="00D52B7A">
              <w:rPr>
                <w:b w:val="0"/>
                <w:szCs w:val="28"/>
              </w:rPr>
              <w:t xml:space="preserve">Farma Borová u Chvalšin pořádala v termínu 13.-15.9.2024 Bohemia </w:t>
            </w:r>
            <w:proofErr w:type="spellStart"/>
            <w:r w:rsidRPr="00D52B7A">
              <w:rPr>
                <w:b w:val="0"/>
                <w:szCs w:val="28"/>
              </w:rPr>
              <w:t>Eventing</w:t>
            </w:r>
            <w:proofErr w:type="spellEnd"/>
            <w:r w:rsidRPr="00D52B7A">
              <w:rPr>
                <w:b w:val="0"/>
                <w:szCs w:val="28"/>
              </w:rPr>
              <w:t xml:space="preserve"> Tour </w:t>
            </w:r>
            <w:proofErr w:type="gramStart"/>
            <w:r w:rsidRPr="00D52B7A">
              <w:rPr>
                <w:b w:val="0"/>
                <w:szCs w:val="28"/>
              </w:rPr>
              <w:t>2024 :</w:t>
            </w:r>
            <w:proofErr w:type="gramEnd"/>
            <w:r w:rsidRPr="00D52B7A">
              <w:rPr>
                <w:b w:val="0"/>
                <w:szCs w:val="28"/>
              </w:rPr>
              <w:t xml:space="preserve"> mezinárodní závody ve všestrannosti, finále </w:t>
            </w:r>
            <w:proofErr w:type="gramStart"/>
            <w:r w:rsidRPr="00D52B7A">
              <w:rPr>
                <w:b w:val="0"/>
                <w:szCs w:val="28"/>
              </w:rPr>
              <w:t>KMK ,</w:t>
            </w:r>
            <w:proofErr w:type="gramEnd"/>
            <w:r w:rsidRPr="00D52B7A">
              <w:rPr>
                <w:b w:val="0"/>
                <w:szCs w:val="28"/>
              </w:rPr>
              <w:t xml:space="preserve"> oblastní mistrovství Jihočeské oblasti a MČR ve všestrannosti starších juniorů a kategorie U25. Ambiciózní pořadatelské plány bohužel zhatila nepřízeň počasí. Ač pořadatelé vyvinuli obrovské úsilí a udělali maximum, aby závody mohly proběhnout, došlo kvůli bleskovým povodním i nepříznivým povětrnostním podmínkám k jejich předčasnému ukončení. </w:t>
            </w:r>
          </w:p>
          <w:p w14:paraId="4722B428" w14:textId="77777777" w:rsidR="00D52B7A" w:rsidRDefault="00D52B7A" w:rsidP="007246ED">
            <w:pPr>
              <w:jc w:val="both"/>
              <w:rPr>
                <w:b w:val="0"/>
                <w:szCs w:val="28"/>
              </w:rPr>
            </w:pPr>
          </w:p>
          <w:p w14:paraId="590CA093" w14:textId="77777777" w:rsidR="00D52B7A" w:rsidRPr="00D52B7A" w:rsidRDefault="00D52B7A" w:rsidP="00D52B7A">
            <w:pPr>
              <w:jc w:val="both"/>
              <w:rPr>
                <w:b w:val="0"/>
                <w:szCs w:val="28"/>
              </w:rPr>
            </w:pPr>
            <w:r w:rsidRPr="00D52B7A">
              <w:rPr>
                <w:b w:val="0"/>
                <w:szCs w:val="28"/>
              </w:rPr>
              <w:t xml:space="preserve">Gratulujeme jezdcům, kteří po celý závodní víkend prokazovali soutěžního ducha a v obtížných podmínkách se svými koňmi dokázali podat pěkné sportovní výkony. Součástí pestrého programu byla i </w:t>
            </w:r>
            <w:r w:rsidRPr="00D52B7A">
              <w:rPr>
                <w:bCs/>
                <w:szCs w:val="28"/>
              </w:rPr>
              <w:t>Přehlídka výkonných koní plemene český teplokrevník</w:t>
            </w:r>
            <w:r w:rsidRPr="00D52B7A">
              <w:rPr>
                <w:b w:val="0"/>
                <w:szCs w:val="28"/>
              </w:rPr>
              <w:t xml:space="preserve">. Komise ohodnotila celkem 18 koní, kteří jako podporu obdrží příspěvek na dopravu ve výši 1000 </w:t>
            </w:r>
            <w:proofErr w:type="gramStart"/>
            <w:r w:rsidRPr="00D52B7A">
              <w:rPr>
                <w:b w:val="0"/>
                <w:szCs w:val="28"/>
              </w:rPr>
              <w:t>Kč..</w:t>
            </w:r>
            <w:proofErr w:type="gramEnd"/>
            <w:r w:rsidRPr="00D52B7A">
              <w:rPr>
                <w:b w:val="0"/>
                <w:szCs w:val="28"/>
              </w:rPr>
              <w:t xml:space="preserve"> Hodnocenými znaky byly body za mechaniku pohybu, exteriér, typ a fundament. Koně byli rozděleni do kategorie mladších účastníků KMK a sedmiletých a starších koní. </w:t>
            </w:r>
          </w:p>
          <w:p w14:paraId="5478FBD8" w14:textId="77777777" w:rsidR="00D52B7A" w:rsidRPr="00D52B7A" w:rsidRDefault="00D52B7A" w:rsidP="00D52B7A">
            <w:pPr>
              <w:jc w:val="both"/>
              <w:rPr>
                <w:b w:val="0"/>
                <w:szCs w:val="28"/>
              </w:rPr>
            </w:pPr>
          </w:p>
          <w:p w14:paraId="40628282" w14:textId="77777777" w:rsidR="00D52B7A" w:rsidRPr="00D52B7A" w:rsidRDefault="00D52B7A" w:rsidP="00D52B7A">
            <w:pPr>
              <w:jc w:val="both"/>
              <w:rPr>
                <w:b w:val="0"/>
                <w:szCs w:val="28"/>
              </w:rPr>
            </w:pPr>
            <w:r w:rsidRPr="00D52B7A">
              <w:rPr>
                <w:b w:val="0"/>
                <w:szCs w:val="28"/>
              </w:rPr>
              <w:t xml:space="preserve">Mezi mladými koňmi zvítězila čtyřletá </w:t>
            </w:r>
            <w:r w:rsidRPr="00D52B7A">
              <w:rPr>
                <w:bCs/>
                <w:szCs w:val="28"/>
              </w:rPr>
              <w:t>59/354</w:t>
            </w:r>
            <w:r w:rsidRPr="00D52B7A">
              <w:rPr>
                <w:b w:val="0"/>
                <w:szCs w:val="28"/>
              </w:rPr>
              <w:t xml:space="preserve"> </w:t>
            </w:r>
            <w:proofErr w:type="spellStart"/>
            <w:r w:rsidRPr="00D52B7A">
              <w:rPr>
                <w:bCs/>
                <w:szCs w:val="28"/>
              </w:rPr>
              <w:t>Scharlotta</w:t>
            </w:r>
            <w:proofErr w:type="spellEnd"/>
            <w:r w:rsidRPr="00D52B7A">
              <w:rPr>
                <w:b w:val="0"/>
                <w:szCs w:val="28"/>
              </w:rPr>
              <w:t xml:space="preserve">. Klisna získala vysoké známky za exteriér 8,6 a typ 8,5. Po drezurní zkoušce KMK si připsala 8,36 bodu což ji i při přehlídce vyzdvihlo na první místo. Gratulujeme. Jako druhá se umístila šestiletá </w:t>
            </w:r>
            <w:r w:rsidRPr="00D52B7A">
              <w:rPr>
                <w:bCs/>
                <w:szCs w:val="28"/>
              </w:rPr>
              <w:t>91/755</w:t>
            </w:r>
            <w:r w:rsidRPr="00D52B7A">
              <w:rPr>
                <w:b w:val="0"/>
                <w:szCs w:val="28"/>
              </w:rPr>
              <w:t xml:space="preserve"> </w:t>
            </w:r>
            <w:proofErr w:type="spellStart"/>
            <w:r w:rsidRPr="00D52B7A">
              <w:rPr>
                <w:bCs/>
                <w:szCs w:val="28"/>
              </w:rPr>
              <w:t>Diwa</w:t>
            </w:r>
            <w:proofErr w:type="spellEnd"/>
            <w:r w:rsidRPr="00D52B7A">
              <w:rPr>
                <w:bCs/>
                <w:szCs w:val="28"/>
              </w:rPr>
              <w:t xml:space="preserve"> </w:t>
            </w:r>
            <w:r w:rsidRPr="00D52B7A">
              <w:rPr>
                <w:b w:val="0"/>
                <w:szCs w:val="28"/>
              </w:rPr>
              <w:t xml:space="preserve">po </w:t>
            </w:r>
            <w:proofErr w:type="spellStart"/>
            <w:r w:rsidRPr="00D52B7A">
              <w:rPr>
                <w:b w:val="0"/>
                <w:szCs w:val="28"/>
              </w:rPr>
              <w:t>Warness</w:t>
            </w:r>
            <w:proofErr w:type="spellEnd"/>
            <w:r w:rsidRPr="00D52B7A">
              <w:rPr>
                <w:b w:val="0"/>
                <w:szCs w:val="28"/>
              </w:rPr>
              <w:t xml:space="preserve"> ZH z matky po Majáles. Klisna byla hodnocena známkou 8,35 za exteriér a 8,3 za typ. Drezurní zkouška přispěla k dobrému hodnocení 8,1 body. Třetí nejlépe hodnocenou klisnou přehlídky se stala </w:t>
            </w:r>
            <w:r w:rsidRPr="00D52B7A">
              <w:rPr>
                <w:bCs/>
                <w:szCs w:val="28"/>
              </w:rPr>
              <w:t>70/878</w:t>
            </w:r>
            <w:r w:rsidRPr="00D52B7A">
              <w:rPr>
                <w:b w:val="0"/>
                <w:szCs w:val="28"/>
              </w:rPr>
              <w:t xml:space="preserve"> </w:t>
            </w:r>
            <w:proofErr w:type="spellStart"/>
            <w:r w:rsidRPr="00D52B7A">
              <w:rPr>
                <w:bCs/>
                <w:szCs w:val="28"/>
              </w:rPr>
              <w:t>Delice</w:t>
            </w:r>
            <w:proofErr w:type="spellEnd"/>
            <w:r w:rsidRPr="00D52B7A">
              <w:rPr>
                <w:bCs/>
                <w:szCs w:val="28"/>
              </w:rPr>
              <w:t xml:space="preserve"> de </w:t>
            </w:r>
            <w:proofErr w:type="spellStart"/>
            <w:r w:rsidRPr="00D52B7A">
              <w:rPr>
                <w:bCs/>
                <w:szCs w:val="28"/>
              </w:rPr>
              <w:t>Rossi</w:t>
            </w:r>
            <w:proofErr w:type="spellEnd"/>
            <w:r w:rsidRPr="00D52B7A">
              <w:rPr>
                <w:bCs/>
                <w:szCs w:val="28"/>
              </w:rPr>
              <w:t>.</w:t>
            </w:r>
            <w:r w:rsidRPr="00D52B7A">
              <w:rPr>
                <w:b w:val="0"/>
                <w:szCs w:val="28"/>
              </w:rPr>
              <w:t xml:space="preserve"> Klisna získala známky 8,45 za exteriér, 8,3 za typ a 8,05 za fundament. </w:t>
            </w:r>
          </w:p>
          <w:p w14:paraId="2E040A73" w14:textId="26AD2510" w:rsidR="00D52B7A" w:rsidRPr="00D52B7A" w:rsidRDefault="00D52B7A" w:rsidP="007246ED">
            <w:pPr>
              <w:jc w:val="both"/>
              <w:rPr>
                <w:b w:val="0"/>
                <w:sz w:val="36"/>
                <w:szCs w:val="36"/>
              </w:rPr>
            </w:pPr>
            <w:r>
              <w:rPr>
                <w:noProof/>
              </w:rPr>
              <w:drawing>
                <wp:inline distT="0" distB="0" distL="0" distR="0" wp14:anchorId="5B73AC4E" wp14:editId="15DB1D67">
                  <wp:extent cx="6271260" cy="4073639"/>
                  <wp:effectExtent l="0" t="0" r="0" b="3175"/>
                  <wp:docPr id="7342954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95460" name=""/>
                          <pic:cNvPicPr/>
                        </pic:nvPicPr>
                        <pic:blipFill rotWithShape="1">
                          <a:blip r:embed="rId44"/>
                          <a:srcRect l="22662" t="19051" r="19697" b="14379"/>
                          <a:stretch>
                            <a:fillRect/>
                          </a:stretch>
                        </pic:blipFill>
                        <pic:spPr bwMode="auto">
                          <a:xfrm>
                            <a:off x="0" y="0"/>
                            <a:ext cx="6277934" cy="4077974"/>
                          </a:xfrm>
                          <a:prstGeom prst="rect">
                            <a:avLst/>
                          </a:prstGeom>
                          <a:ln>
                            <a:noFill/>
                          </a:ln>
                          <a:extLst>
                            <a:ext uri="{53640926-AAD7-44D8-BBD7-CCE9431645EC}">
                              <a14:shadowObscured xmlns:a14="http://schemas.microsoft.com/office/drawing/2010/main"/>
                            </a:ext>
                          </a:extLst>
                        </pic:spPr>
                      </pic:pic>
                    </a:graphicData>
                  </a:graphic>
                </wp:inline>
              </w:drawing>
            </w:r>
          </w:p>
          <w:p w14:paraId="35731F31" w14:textId="45E92F7D" w:rsidR="00912ED6" w:rsidRDefault="00912ED6" w:rsidP="00912ED6">
            <w:pPr>
              <w:jc w:val="center"/>
              <w:rPr>
                <w:b w:val="0"/>
                <w:bCs/>
                <w:szCs w:val="28"/>
              </w:rPr>
            </w:pPr>
            <w:bookmarkStart w:id="15" w:name="_Hlk150767261"/>
            <w:proofErr w:type="spellStart"/>
            <w:r w:rsidRPr="00912ED6">
              <w:rPr>
                <w:b w:val="0"/>
                <w:bCs/>
                <w:szCs w:val="28"/>
              </w:rPr>
              <w:t>Scharlotta</w:t>
            </w:r>
            <w:proofErr w:type="spellEnd"/>
          </w:p>
          <w:p w14:paraId="0A81FFE2" w14:textId="77777777" w:rsidR="00912ED6" w:rsidRDefault="00912ED6" w:rsidP="00912ED6">
            <w:pPr>
              <w:jc w:val="center"/>
              <w:rPr>
                <w:b w:val="0"/>
                <w:bCs/>
                <w:szCs w:val="28"/>
              </w:rPr>
            </w:pPr>
          </w:p>
          <w:p w14:paraId="5D63D4E5" w14:textId="77777777" w:rsidR="00912ED6" w:rsidRPr="00912ED6" w:rsidRDefault="00912ED6" w:rsidP="00912ED6">
            <w:pPr>
              <w:jc w:val="center"/>
              <w:rPr>
                <w:b w:val="0"/>
                <w:bCs/>
                <w:szCs w:val="28"/>
              </w:rPr>
            </w:pPr>
          </w:p>
          <w:p w14:paraId="42A2CD61" w14:textId="7A554CE0" w:rsidR="0080713E" w:rsidRPr="00FB20A8" w:rsidRDefault="0080713E" w:rsidP="007246ED">
            <w:pPr>
              <w:pStyle w:val="Odstavecseseznamem"/>
              <w:numPr>
                <w:ilvl w:val="0"/>
                <w:numId w:val="1"/>
              </w:numPr>
              <w:jc w:val="both"/>
              <w:rPr>
                <w:b w:val="0"/>
                <w:bCs/>
                <w:sz w:val="36"/>
                <w:szCs w:val="36"/>
              </w:rPr>
            </w:pPr>
            <w:r w:rsidRPr="00FB20A8">
              <w:rPr>
                <w:b w:val="0"/>
                <w:bCs/>
                <w:sz w:val="36"/>
                <w:szCs w:val="36"/>
              </w:rPr>
              <w:lastRenderedPageBreak/>
              <w:t>Akcelerační program</w:t>
            </w:r>
          </w:p>
          <w:p w14:paraId="7AADD0AF" w14:textId="7DADBBBD" w:rsidR="0080713E" w:rsidRPr="0080713E" w:rsidRDefault="0080713E" w:rsidP="007246ED">
            <w:pPr>
              <w:jc w:val="both"/>
              <w:rPr>
                <w:b w:val="0"/>
                <w:bCs/>
                <w:szCs w:val="28"/>
              </w:rPr>
            </w:pPr>
            <w:r w:rsidRPr="0080713E">
              <w:rPr>
                <w:b w:val="0"/>
                <w:bCs/>
                <w:szCs w:val="28"/>
              </w:rPr>
              <w:t>Akcelerační program je charakterizován ve šlechtitelském programu českého teplokrevníka. Zde je uvedeno, že cílem programu je urychlit selekční práci v chovu sportovních koní. Je snahou vytvořit tzv. plemenné jádro s prokázanou sportovní výkonností a kvalitním rodokmenem. SČT tím usiluje o vytvoření takových podmínek pro své členy, aby mohly být prověřené klisny zapouštěny prověřenými hřebci.</w:t>
            </w:r>
          </w:p>
          <w:p w14:paraId="792BD098" w14:textId="0E3E6AC8" w:rsidR="0080713E" w:rsidRDefault="0080713E" w:rsidP="007246ED">
            <w:pPr>
              <w:jc w:val="both"/>
              <w:rPr>
                <w:b w:val="0"/>
                <w:bCs/>
                <w:szCs w:val="28"/>
              </w:rPr>
            </w:pPr>
            <w:r w:rsidRPr="0080713E">
              <w:rPr>
                <w:b w:val="0"/>
                <w:bCs/>
                <w:szCs w:val="28"/>
              </w:rPr>
              <w:t xml:space="preserve">Zhodnocení AP ČT je jednoznačně kladné. Záměr vytvoření plemenného jádra se zdařil. V SČT proběhla rozsáhlá diskuse na téma počtu koní zařazených do AP ve smyslu přílišné šířky plemenného jádra a potřeby zpřísnit podmínky pro zařazení koní do AP. Při změnách v Řádu PK a v ŠP došlo k úpravám pravidel a dnes je možno </w:t>
            </w:r>
            <w:proofErr w:type="gramStart"/>
            <w:r w:rsidRPr="0080713E">
              <w:rPr>
                <w:b w:val="0"/>
                <w:bCs/>
                <w:szCs w:val="28"/>
              </w:rPr>
              <w:t>říci</w:t>
            </w:r>
            <w:proofErr w:type="gramEnd"/>
            <w:r w:rsidRPr="0080713E">
              <w:rPr>
                <w:b w:val="0"/>
                <w:bCs/>
                <w:szCs w:val="28"/>
              </w:rPr>
              <w:t xml:space="preserve"> že AP je dobrým nástrojem šlechtění ČT.</w:t>
            </w:r>
          </w:p>
          <w:p w14:paraId="705A2D74" w14:textId="77777777" w:rsidR="00C57982" w:rsidRDefault="00C57982" w:rsidP="007246ED">
            <w:pPr>
              <w:jc w:val="both"/>
              <w:rPr>
                <w:b w:val="0"/>
                <w:bCs/>
                <w:szCs w:val="28"/>
              </w:rPr>
            </w:pPr>
          </w:p>
          <w:p w14:paraId="20EE3D59" w14:textId="77777777" w:rsidR="00FB20A8" w:rsidRDefault="00FB20A8" w:rsidP="007246ED">
            <w:pPr>
              <w:jc w:val="both"/>
              <w:rPr>
                <w:b w:val="0"/>
                <w:bCs/>
                <w:szCs w:val="28"/>
              </w:rPr>
            </w:pPr>
          </w:p>
          <w:p w14:paraId="426D1AAD" w14:textId="733D2BD9" w:rsidR="00912ED6" w:rsidRDefault="00912ED6" w:rsidP="007246ED">
            <w:pPr>
              <w:pStyle w:val="Odstavecseseznamem"/>
              <w:numPr>
                <w:ilvl w:val="0"/>
                <w:numId w:val="1"/>
              </w:numPr>
              <w:jc w:val="both"/>
              <w:rPr>
                <w:b w:val="0"/>
                <w:bCs/>
                <w:sz w:val="36"/>
                <w:szCs w:val="36"/>
              </w:rPr>
            </w:pPr>
            <w:bookmarkStart w:id="16" w:name="_Hlk150767293"/>
            <w:bookmarkEnd w:id="15"/>
            <w:r>
              <w:rPr>
                <w:b w:val="0"/>
                <w:bCs/>
                <w:sz w:val="36"/>
                <w:szCs w:val="36"/>
              </w:rPr>
              <w:t>Vyhodnocení nejlepších koní ČT ve sportovních disciplínách</w:t>
            </w:r>
          </w:p>
          <w:p w14:paraId="055C0FB9" w14:textId="77777777" w:rsidR="007607C3" w:rsidRDefault="007607C3" w:rsidP="00912ED6">
            <w:pPr>
              <w:jc w:val="both"/>
              <w:rPr>
                <w:szCs w:val="28"/>
              </w:rPr>
            </w:pPr>
          </w:p>
          <w:p w14:paraId="722E90A8" w14:textId="6E679BF3" w:rsidR="007607C3" w:rsidRDefault="007607C3" w:rsidP="00912ED6">
            <w:pPr>
              <w:jc w:val="both"/>
              <w:rPr>
                <w:szCs w:val="28"/>
              </w:rPr>
            </w:pPr>
            <w:r>
              <w:rPr>
                <w:szCs w:val="28"/>
              </w:rPr>
              <w:t>Skoky</w:t>
            </w:r>
          </w:p>
          <w:p w14:paraId="1FD380AF" w14:textId="77777777" w:rsidR="007607C3" w:rsidRDefault="007607C3" w:rsidP="00912ED6">
            <w:pPr>
              <w:jc w:val="both"/>
              <w:rPr>
                <w:szCs w:val="28"/>
              </w:rPr>
            </w:pPr>
          </w:p>
          <w:p w14:paraId="61CAFF13" w14:textId="64CC6ECC" w:rsidR="007607C3" w:rsidRDefault="007607C3" w:rsidP="00912ED6">
            <w:pPr>
              <w:jc w:val="both"/>
              <w:rPr>
                <w:b w:val="0"/>
                <w:bCs/>
                <w:szCs w:val="28"/>
              </w:rPr>
            </w:pPr>
            <w:r w:rsidRPr="007607C3">
              <w:rPr>
                <w:b w:val="0"/>
                <w:bCs/>
                <w:szCs w:val="28"/>
              </w:rPr>
              <w:t xml:space="preserve">Při hodnocení nejlepších koní plemene český teplokrevník vycházíme z veřejně dostupného výkonnostního žebříčku sportovních koní v databázi </w:t>
            </w:r>
            <w:hyperlink r:id="rId45" w:tgtFrame="_blank" w:history="1">
              <w:r w:rsidRPr="007607C3">
                <w:rPr>
                  <w:rStyle w:val="Hypertextovodkaz"/>
                  <w:b w:val="0"/>
                  <w:bCs/>
                  <w:szCs w:val="28"/>
                </w:rPr>
                <w:t>JIS ČJF</w:t>
              </w:r>
            </w:hyperlink>
            <w:r w:rsidRPr="007607C3">
              <w:rPr>
                <w:b w:val="0"/>
                <w:bCs/>
                <w:szCs w:val="28"/>
              </w:rPr>
              <w:t>. Do žebříčku jsou započteny všechny výsledky soutěží dokončené v běžném kalendářním roce plus výsledky ze zahraničních závodů. Podmínkou zařazení do žebříčku je dokončení minimálně pěti započitatelných soutěží. Pořadí je vypočteno podle předem stanoveného klíče, přičemž důležitými faktory jsou obtížnost soutěže, počet trestných bodů, výsledné umístění dvojice</w:t>
            </w:r>
            <w:r>
              <w:rPr>
                <w:b w:val="0"/>
                <w:bCs/>
                <w:szCs w:val="28"/>
              </w:rPr>
              <w:t>.</w:t>
            </w:r>
          </w:p>
          <w:p w14:paraId="1015B301" w14:textId="77777777" w:rsidR="007607C3" w:rsidRDefault="007607C3" w:rsidP="00912ED6">
            <w:pPr>
              <w:jc w:val="both"/>
              <w:rPr>
                <w:b w:val="0"/>
                <w:bCs/>
                <w:szCs w:val="28"/>
              </w:rPr>
            </w:pPr>
          </w:p>
          <w:p w14:paraId="40110D21" w14:textId="77777777" w:rsidR="007607C3" w:rsidRPr="007607C3" w:rsidRDefault="007607C3" w:rsidP="007607C3">
            <w:pPr>
              <w:jc w:val="both"/>
              <w:rPr>
                <w:b w:val="0"/>
                <w:bCs/>
                <w:szCs w:val="28"/>
              </w:rPr>
            </w:pPr>
            <w:r w:rsidRPr="007607C3">
              <w:rPr>
                <w:b w:val="0"/>
                <w:bCs/>
                <w:szCs w:val="28"/>
              </w:rPr>
              <w:t xml:space="preserve">Nejlepším koněm v parkurových soutěžích pro rok 2024 je s 46 581 body klisna </w:t>
            </w:r>
            <w:hyperlink r:id="rId46" w:tgtFrame="_blank" w:history="1">
              <w:r w:rsidRPr="007607C3">
                <w:rPr>
                  <w:rStyle w:val="Hypertextovodkaz"/>
                  <w:bCs/>
                  <w:szCs w:val="28"/>
                </w:rPr>
                <w:t>7/640 Lara 13</w:t>
              </w:r>
            </w:hyperlink>
            <w:r w:rsidRPr="007607C3">
              <w:rPr>
                <w:b w:val="0"/>
                <w:bCs/>
                <w:szCs w:val="28"/>
              </w:rPr>
              <w:t xml:space="preserve"> po holštýnském hřebci 5180 </w:t>
            </w:r>
            <w:proofErr w:type="spellStart"/>
            <w:r w:rsidRPr="007607C3">
              <w:rPr>
                <w:b w:val="0"/>
                <w:bCs/>
                <w:szCs w:val="28"/>
              </w:rPr>
              <w:t>Lordanos</w:t>
            </w:r>
            <w:proofErr w:type="spellEnd"/>
            <w:r w:rsidRPr="007607C3">
              <w:rPr>
                <w:b w:val="0"/>
                <w:bCs/>
                <w:szCs w:val="28"/>
              </w:rPr>
              <w:t xml:space="preserve"> z matky Lena po </w:t>
            </w:r>
            <w:proofErr w:type="spellStart"/>
            <w:r w:rsidRPr="007607C3">
              <w:rPr>
                <w:b w:val="0"/>
                <w:bCs/>
                <w:szCs w:val="28"/>
              </w:rPr>
              <w:t>Lopez</w:t>
            </w:r>
            <w:proofErr w:type="spellEnd"/>
            <w:r w:rsidRPr="007607C3">
              <w:rPr>
                <w:b w:val="0"/>
                <w:bCs/>
                <w:szCs w:val="28"/>
              </w:rPr>
              <w:t xml:space="preserve"> 23. Oproti loňskému roku se její závodní forma ještě vylepšila a z 25. místa poskočila na celkové 5. místo výkonnostního žebříčku ČJF. Klisnu z chovu paní Petry Charvátové ze Strážiště sedlala v závodní sezóně jezdkyně Linda </w:t>
            </w:r>
            <w:proofErr w:type="spellStart"/>
            <w:r w:rsidRPr="007607C3">
              <w:rPr>
                <w:b w:val="0"/>
                <w:bCs/>
                <w:szCs w:val="28"/>
              </w:rPr>
              <w:t>Portychová</w:t>
            </w:r>
            <w:proofErr w:type="spellEnd"/>
            <w:r w:rsidRPr="007607C3">
              <w:rPr>
                <w:b w:val="0"/>
                <w:bCs/>
                <w:szCs w:val="28"/>
              </w:rPr>
              <w:t xml:space="preserve">. Sezóna 2024 byla pro tuto dvojici opravdu intenzivní a cestou sbírali mnoho cenných umístění. </w:t>
            </w:r>
          </w:p>
          <w:p w14:paraId="0A8366AD" w14:textId="4A239CCB" w:rsidR="007607C3" w:rsidRDefault="007607C3" w:rsidP="00912ED6">
            <w:pPr>
              <w:jc w:val="both"/>
              <w:rPr>
                <w:b w:val="0"/>
                <w:bCs/>
                <w:szCs w:val="28"/>
              </w:rPr>
            </w:pPr>
            <w:r>
              <w:rPr>
                <w:b w:val="0"/>
                <w:bCs/>
                <w:szCs w:val="28"/>
              </w:rPr>
              <w:t xml:space="preserve"> </w:t>
            </w:r>
          </w:p>
          <w:p w14:paraId="497D21B3" w14:textId="4E86AF01" w:rsidR="007607C3" w:rsidRPr="007607C3" w:rsidRDefault="007607C3" w:rsidP="00912ED6">
            <w:pPr>
              <w:jc w:val="both"/>
              <w:rPr>
                <w:b w:val="0"/>
                <w:bCs/>
                <w:szCs w:val="28"/>
              </w:rPr>
            </w:pPr>
            <w:r>
              <w:rPr>
                <w:noProof/>
              </w:rPr>
              <w:lastRenderedPageBreak/>
              <w:drawing>
                <wp:inline distT="0" distB="0" distL="0" distR="0" wp14:anchorId="1FF49D2C" wp14:editId="7671BC57">
                  <wp:extent cx="6225540" cy="3754189"/>
                  <wp:effectExtent l="0" t="0" r="3810" b="0"/>
                  <wp:docPr id="7366959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95936" name=""/>
                          <pic:cNvPicPr/>
                        </pic:nvPicPr>
                        <pic:blipFill rotWithShape="1">
                          <a:blip r:embed="rId47"/>
                          <a:srcRect l="56532" t="31971" r="2824" b="24453"/>
                          <a:stretch>
                            <a:fillRect/>
                          </a:stretch>
                        </pic:blipFill>
                        <pic:spPr bwMode="auto">
                          <a:xfrm>
                            <a:off x="0" y="0"/>
                            <a:ext cx="6243791" cy="3765195"/>
                          </a:xfrm>
                          <a:prstGeom prst="rect">
                            <a:avLst/>
                          </a:prstGeom>
                          <a:ln>
                            <a:noFill/>
                          </a:ln>
                          <a:extLst>
                            <a:ext uri="{53640926-AAD7-44D8-BBD7-CCE9431645EC}">
                              <a14:shadowObscured xmlns:a14="http://schemas.microsoft.com/office/drawing/2010/main"/>
                            </a:ext>
                          </a:extLst>
                        </pic:spPr>
                      </pic:pic>
                    </a:graphicData>
                  </a:graphic>
                </wp:inline>
              </w:drawing>
            </w:r>
          </w:p>
          <w:p w14:paraId="5EC87476" w14:textId="63FB7A59" w:rsidR="007607C3" w:rsidRDefault="007607C3" w:rsidP="007607C3">
            <w:pPr>
              <w:jc w:val="center"/>
              <w:rPr>
                <w:szCs w:val="28"/>
              </w:rPr>
            </w:pPr>
            <w:r>
              <w:rPr>
                <w:szCs w:val="28"/>
              </w:rPr>
              <w:t>Lara</w:t>
            </w:r>
          </w:p>
          <w:p w14:paraId="3A43596F" w14:textId="77777777" w:rsidR="007607C3" w:rsidRPr="007607C3" w:rsidRDefault="007607C3" w:rsidP="007607C3">
            <w:pPr>
              <w:jc w:val="both"/>
              <w:rPr>
                <w:b w:val="0"/>
                <w:bCs/>
                <w:szCs w:val="28"/>
              </w:rPr>
            </w:pPr>
            <w:r w:rsidRPr="007607C3">
              <w:rPr>
                <w:b w:val="0"/>
                <w:bCs/>
                <w:szCs w:val="28"/>
              </w:rPr>
              <w:t xml:space="preserve">Orientace českých koní na sportovní výkonnost se rok od roku zvyšuje zvláště díky snadné dostupnosti inseminačních dávek ze zahraničí a snadným možnostem importu zahraničních koní. Moderní chovatel má k dispozici inseminační dávky hřebců světové úrovně, kteří díky svým potomkům mají nezanedbatelný vliv na chov skokových koní v České republice. Do budoucna bychom byli velmi rádi, aby klisny vzniklé z těchto spojení byly po ukončení své sportovní kariéry využity v chovu a pomohli tak zvýšit konkurenceschopnost koní plemene český teplokrevník. </w:t>
            </w:r>
          </w:p>
          <w:p w14:paraId="44CACBFE" w14:textId="77777777" w:rsidR="007607C3" w:rsidRPr="007607C3" w:rsidRDefault="007607C3" w:rsidP="007607C3">
            <w:pPr>
              <w:jc w:val="both"/>
              <w:rPr>
                <w:b w:val="0"/>
                <w:bCs/>
                <w:szCs w:val="28"/>
              </w:rPr>
            </w:pPr>
          </w:p>
          <w:p w14:paraId="3300B2DB" w14:textId="77777777" w:rsidR="007607C3" w:rsidRPr="007607C3" w:rsidRDefault="007607C3" w:rsidP="007607C3">
            <w:pPr>
              <w:jc w:val="both"/>
              <w:rPr>
                <w:b w:val="0"/>
                <w:bCs/>
                <w:szCs w:val="28"/>
              </w:rPr>
            </w:pPr>
            <w:r w:rsidRPr="007607C3">
              <w:rPr>
                <w:b w:val="0"/>
                <w:bCs/>
                <w:szCs w:val="28"/>
              </w:rPr>
              <w:t xml:space="preserve">Mezi nejlepšími koňmi ve skokových soutěžích za rok 2024 nalézáme pestré spektrum jmen hřebců. Zvláště díky koním plemene český teplokrevník jsou mezi nimi tři potomci hřebce </w:t>
            </w:r>
            <w:proofErr w:type="spellStart"/>
            <w:r w:rsidRPr="007607C3">
              <w:rPr>
                <w:b w:val="0"/>
                <w:bCs/>
                <w:szCs w:val="28"/>
              </w:rPr>
              <w:t>Aristo</w:t>
            </w:r>
            <w:proofErr w:type="spellEnd"/>
            <w:r w:rsidRPr="007607C3">
              <w:rPr>
                <w:b w:val="0"/>
                <w:bCs/>
                <w:szCs w:val="28"/>
              </w:rPr>
              <w:t xml:space="preserve"> Z (</w:t>
            </w:r>
            <w:proofErr w:type="spellStart"/>
            <w:r w:rsidRPr="007607C3">
              <w:rPr>
                <w:b w:val="0"/>
                <w:bCs/>
                <w:szCs w:val="28"/>
              </w:rPr>
              <w:t>April</w:t>
            </w:r>
            <w:proofErr w:type="spellEnd"/>
            <w:r w:rsidRPr="007607C3">
              <w:rPr>
                <w:b w:val="0"/>
                <w:bCs/>
                <w:szCs w:val="28"/>
              </w:rPr>
              <w:t xml:space="preserve"> Z, </w:t>
            </w:r>
            <w:proofErr w:type="spellStart"/>
            <w:r w:rsidRPr="007607C3">
              <w:rPr>
                <w:b w:val="0"/>
                <w:bCs/>
                <w:szCs w:val="28"/>
              </w:rPr>
              <w:t>Reiky</w:t>
            </w:r>
            <w:proofErr w:type="spellEnd"/>
            <w:r w:rsidRPr="007607C3">
              <w:rPr>
                <w:b w:val="0"/>
                <w:bCs/>
                <w:szCs w:val="28"/>
              </w:rPr>
              <w:t xml:space="preserve">, Ares RVP) a tři po </w:t>
            </w:r>
            <w:proofErr w:type="spellStart"/>
            <w:r w:rsidRPr="007607C3">
              <w:rPr>
                <w:b w:val="0"/>
                <w:bCs/>
                <w:szCs w:val="28"/>
              </w:rPr>
              <w:t>Drosselklang</w:t>
            </w:r>
            <w:proofErr w:type="spellEnd"/>
            <w:r w:rsidRPr="007607C3">
              <w:rPr>
                <w:b w:val="0"/>
                <w:bCs/>
                <w:szCs w:val="28"/>
              </w:rPr>
              <w:t xml:space="preserve"> II (</w:t>
            </w:r>
            <w:proofErr w:type="spellStart"/>
            <w:r w:rsidRPr="007607C3">
              <w:rPr>
                <w:b w:val="0"/>
                <w:bCs/>
                <w:szCs w:val="28"/>
              </w:rPr>
              <w:t>Drover</w:t>
            </w:r>
            <w:proofErr w:type="spellEnd"/>
            <w:r w:rsidRPr="007607C3">
              <w:rPr>
                <w:b w:val="0"/>
                <w:bCs/>
                <w:szCs w:val="28"/>
              </w:rPr>
              <w:t xml:space="preserve">, </w:t>
            </w:r>
            <w:proofErr w:type="spellStart"/>
            <w:r w:rsidRPr="007607C3">
              <w:rPr>
                <w:b w:val="0"/>
                <w:bCs/>
                <w:szCs w:val="28"/>
              </w:rPr>
              <w:t>Tashita</w:t>
            </w:r>
            <w:proofErr w:type="spellEnd"/>
            <w:r w:rsidRPr="007607C3">
              <w:rPr>
                <w:b w:val="0"/>
                <w:bCs/>
                <w:szCs w:val="28"/>
              </w:rPr>
              <w:t xml:space="preserve">, </w:t>
            </w:r>
            <w:proofErr w:type="spellStart"/>
            <w:r w:rsidRPr="007607C3">
              <w:rPr>
                <w:b w:val="0"/>
                <w:bCs/>
                <w:szCs w:val="28"/>
              </w:rPr>
              <w:t>Danubia</w:t>
            </w:r>
            <w:proofErr w:type="spellEnd"/>
            <w:r w:rsidRPr="007607C3">
              <w:rPr>
                <w:b w:val="0"/>
                <w:bCs/>
                <w:szCs w:val="28"/>
              </w:rPr>
              <w:t xml:space="preserve"> (131. příčka v žebříčku ČJF)). Dle bodování světového žebříčku WBFSH patří hřebec </w:t>
            </w:r>
            <w:proofErr w:type="spellStart"/>
            <w:r w:rsidRPr="007607C3">
              <w:rPr>
                <w:b w:val="0"/>
                <w:bCs/>
                <w:szCs w:val="28"/>
              </w:rPr>
              <w:t>Kannan</w:t>
            </w:r>
            <w:proofErr w:type="spellEnd"/>
            <w:r w:rsidRPr="007607C3">
              <w:rPr>
                <w:b w:val="0"/>
                <w:bCs/>
                <w:szCs w:val="28"/>
              </w:rPr>
              <w:t xml:space="preserve"> (Voltaire x </w:t>
            </w:r>
            <w:proofErr w:type="spellStart"/>
            <w:r w:rsidRPr="007607C3">
              <w:rPr>
                <w:b w:val="0"/>
                <w:bCs/>
                <w:szCs w:val="28"/>
              </w:rPr>
              <w:t>Nimmerdor</w:t>
            </w:r>
            <w:proofErr w:type="spellEnd"/>
            <w:r w:rsidRPr="007607C3">
              <w:rPr>
                <w:b w:val="0"/>
                <w:bCs/>
                <w:szCs w:val="28"/>
              </w:rPr>
              <w:t xml:space="preserve">) mezi absolutní špičku skokového sportu. V sezóně 2024 startovali na nejvyšší úrovni v Čechách tři jeho </w:t>
            </w:r>
            <w:proofErr w:type="gramStart"/>
            <w:r w:rsidRPr="007607C3">
              <w:rPr>
                <w:b w:val="0"/>
                <w:bCs/>
                <w:szCs w:val="28"/>
              </w:rPr>
              <w:t>potomci :</w:t>
            </w:r>
            <w:proofErr w:type="gramEnd"/>
            <w:r w:rsidRPr="007607C3">
              <w:rPr>
                <w:b w:val="0"/>
                <w:bCs/>
                <w:szCs w:val="28"/>
              </w:rPr>
              <w:t xml:space="preserve"> </w:t>
            </w:r>
            <w:proofErr w:type="spellStart"/>
            <w:r w:rsidRPr="007607C3">
              <w:rPr>
                <w:b w:val="0"/>
                <w:bCs/>
                <w:szCs w:val="28"/>
              </w:rPr>
              <w:t>Naila</w:t>
            </w:r>
            <w:proofErr w:type="spellEnd"/>
            <w:r w:rsidRPr="007607C3">
              <w:rPr>
                <w:b w:val="0"/>
                <w:bCs/>
                <w:szCs w:val="28"/>
              </w:rPr>
              <w:t xml:space="preserve"> V´T </w:t>
            </w:r>
            <w:proofErr w:type="spellStart"/>
            <w:r w:rsidRPr="007607C3">
              <w:rPr>
                <w:b w:val="0"/>
                <w:bCs/>
                <w:szCs w:val="28"/>
              </w:rPr>
              <w:t>Merelsnest</w:t>
            </w:r>
            <w:proofErr w:type="spellEnd"/>
            <w:r w:rsidRPr="007607C3">
              <w:rPr>
                <w:b w:val="0"/>
                <w:bCs/>
                <w:szCs w:val="28"/>
              </w:rPr>
              <w:t xml:space="preserve"> (BWP), </w:t>
            </w:r>
            <w:proofErr w:type="spellStart"/>
            <w:r w:rsidRPr="007607C3">
              <w:rPr>
                <w:b w:val="0"/>
                <w:bCs/>
                <w:szCs w:val="28"/>
              </w:rPr>
              <w:t>Handa</w:t>
            </w:r>
            <w:proofErr w:type="spellEnd"/>
            <w:r w:rsidRPr="007607C3">
              <w:rPr>
                <w:b w:val="0"/>
                <w:bCs/>
                <w:szCs w:val="28"/>
              </w:rPr>
              <w:t xml:space="preserve"> (host.) a Lady-</w:t>
            </w:r>
            <w:proofErr w:type="spellStart"/>
            <w:r w:rsidRPr="007607C3">
              <w:rPr>
                <w:b w:val="0"/>
                <w:bCs/>
                <w:szCs w:val="28"/>
              </w:rPr>
              <w:t>Sina</w:t>
            </w:r>
            <w:proofErr w:type="spellEnd"/>
            <w:r w:rsidRPr="007607C3">
              <w:rPr>
                <w:b w:val="0"/>
                <w:bCs/>
                <w:szCs w:val="28"/>
              </w:rPr>
              <w:t xml:space="preserve"> L (KWPN).</w:t>
            </w:r>
          </w:p>
          <w:p w14:paraId="09048396" w14:textId="77777777" w:rsidR="007607C3" w:rsidRDefault="007607C3" w:rsidP="00912ED6">
            <w:pPr>
              <w:jc w:val="both"/>
              <w:rPr>
                <w:szCs w:val="28"/>
              </w:rPr>
            </w:pPr>
          </w:p>
          <w:p w14:paraId="6996B656" w14:textId="120247D0" w:rsidR="007607C3" w:rsidRDefault="007607C3" w:rsidP="00912ED6">
            <w:pPr>
              <w:jc w:val="both"/>
              <w:rPr>
                <w:szCs w:val="28"/>
              </w:rPr>
            </w:pPr>
            <w:r w:rsidRPr="007607C3">
              <w:rPr>
                <w:szCs w:val="28"/>
              </w:rPr>
              <w:t xml:space="preserve">Cílem každého šlechtění by mělo být dosažení co největšího genetického zisku či pokroku. Díky otevřenosti populace a častému využívání zahraničních hřebců se postupně český teplokrevník přibližuje standardu „evropského sportovního koně“ a </w:t>
            </w:r>
            <w:r w:rsidRPr="007607C3">
              <w:rPr>
                <w:szCs w:val="28"/>
              </w:rPr>
              <w:lastRenderedPageBreak/>
              <w:t>jeho exteriérové i výkonnostní vlastnosti se odvíjejí od příslušnosti k významným liniím koní chovaným v Evropě.</w:t>
            </w:r>
          </w:p>
          <w:p w14:paraId="57E8D8BF" w14:textId="77777777" w:rsidR="007607C3" w:rsidRDefault="007607C3" w:rsidP="00912ED6">
            <w:pPr>
              <w:jc w:val="both"/>
              <w:rPr>
                <w:szCs w:val="28"/>
              </w:rPr>
            </w:pPr>
          </w:p>
          <w:p w14:paraId="55D752A4" w14:textId="0D38D24F" w:rsidR="007607C3" w:rsidRDefault="007607C3" w:rsidP="00912ED6">
            <w:pPr>
              <w:jc w:val="both"/>
              <w:rPr>
                <w:szCs w:val="28"/>
              </w:rPr>
            </w:pPr>
            <w:r>
              <w:rPr>
                <w:szCs w:val="28"/>
              </w:rPr>
              <w:t>Drezura</w:t>
            </w:r>
          </w:p>
          <w:p w14:paraId="53CD0025" w14:textId="77777777" w:rsidR="007607C3" w:rsidRDefault="007607C3" w:rsidP="007607C3">
            <w:pPr>
              <w:jc w:val="both"/>
              <w:rPr>
                <w:b w:val="0"/>
                <w:bCs/>
                <w:szCs w:val="28"/>
              </w:rPr>
            </w:pPr>
          </w:p>
          <w:p w14:paraId="5262B9B0" w14:textId="288A421F" w:rsidR="007607C3" w:rsidRPr="007607C3" w:rsidRDefault="007607C3" w:rsidP="007607C3">
            <w:pPr>
              <w:jc w:val="both"/>
              <w:rPr>
                <w:b w:val="0"/>
                <w:szCs w:val="28"/>
              </w:rPr>
            </w:pPr>
            <w:r w:rsidRPr="007607C3">
              <w:rPr>
                <w:b w:val="0"/>
                <w:szCs w:val="28"/>
              </w:rPr>
              <w:t xml:space="preserve">Na výčtu linií je vidět, že v drezurním sportu hraje roli častěji více než původ velký vliv jezdce, systematický výcvik, kvalitní podmínky odchovu a management sportovního koně. Díky důrazu na dobrou mechaniku pohybu koní plemene český teplokrevník </w:t>
            </w:r>
            <w:proofErr w:type="gramStart"/>
            <w:r w:rsidRPr="007607C3">
              <w:rPr>
                <w:b w:val="0"/>
                <w:szCs w:val="28"/>
              </w:rPr>
              <w:t>dokáží</w:t>
            </w:r>
            <w:proofErr w:type="gramEnd"/>
            <w:r w:rsidRPr="007607C3">
              <w:rPr>
                <w:b w:val="0"/>
                <w:szCs w:val="28"/>
              </w:rPr>
              <w:t xml:space="preserve"> i koně se skokovým původem bodovat v drezurním žebříčku a prosadit se mezi zástupci výhradně drezurních linií. Mnoho z těchto koní započalo svou kariéru ve skokových soutěžích nebo soutěžích všestrannosti a na drezuru se specializují až v pozdějším věku. Uvědomujeme si ale, že moderní drezurní sport udělal za posledních deset let obrovský posun vpřed a kvalitní rodokmen drezurního koně zvyšuje jeho prodejnost i naděje na lepší uplatnění v současném drezurním sportu. Cílem by tedy měla být lepší propagace kvalitních drezurních hřebců tak, aby pomohli pozvednout úroveň české drezury požadovaným směrem a zvýšili i lepší prodejnost odchovaných hříbat u nás i v zahraničí. Český chovatel nyní nutně nemusí obracet pozornost na zahraniční hřebce, ale pozitivní je i čím dál tím větší zastoupení drezurních hřebců v katalogu plemenných hřebců v ČR</w:t>
            </w:r>
          </w:p>
          <w:p w14:paraId="23E038C9" w14:textId="77777777" w:rsidR="007607C3" w:rsidRPr="007607C3" w:rsidRDefault="007607C3" w:rsidP="007607C3">
            <w:pPr>
              <w:jc w:val="both"/>
              <w:rPr>
                <w:b w:val="0"/>
                <w:bCs/>
                <w:szCs w:val="28"/>
              </w:rPr>
            </w:pPr>
          </w:p>
          <w:p w14:paraId="6BEF33B6" w14:textId="346D4046" w:rsidR="007607C3" w:rsidRPr="007607C3" w:rsidRDefault="007607C3" w:rsidP="007607C3">
            <w:pPr>
              <w:jc w:val="both"/>
              <w:rPr>
                <w:b w:val="0"/>
                <w:bCs/>
                <w:szCs w:val="28"/>
              </w:rPr>
            </w:pPr>
          </w:p>
          <w:p w14:paraId="529FABE7" w14:textId="77777777" w:rsidR="007607C3" w:rsidRPr="007607C3" w:rsidRDefault="007607C3" w:rsidP="007607C3">
            <w:pPr>
              <w:jc w:val="both"/>
              <w:rPr>
                <w:b w:val="0"/>
                <w:bCs/>
                <w:szCs w:val="28"/>
              </w:rPr>
            </w:pPr>
            <w:r w:rsidRPr="007607C3">
              <w:rPr>
                <w:b w:val="0"/>
                <w:bCs/>
                <w:szCs w:val="28"/>
              </w:rPr>
              <w:t xml:space="preserve">Nejlepším koněm plemene český teplokrevník je pro závodní sezónu 2024 klisna </w:t>
            </w:r>
            <w:hyperlink r:id="rId48" w:tgtFrame="_blank" w:history="1">
              <w:r w:rsidRPr="007607C3">
                <w:rPr>
                  <w:rStyle w:val="Hypertextovodkaz"/>
                  <w:b w:val="0"/>
                  <w:bCs/>
                  <w:szCs w:val="28"/>
                </w:rPr>
                <w:t xml:space="preserve">7/700 </w:t>
              </w:r>
              <w:proofErr w:type="spellStart"/>
              <w:r w:rsidRPr="007607C3">
                <w:rPr>
                  <w:rStyle w:val="Hypertextovodkaz"/>
                  <w:b w:val="0"/>
                  <w:bCs/>
                  <w:szCs w:val="28"/>
                </w:rPr>
                <w:t>Chiquita</w:t>
              </w:r>
              <w:proofErr w:type="spellEnd"/>
              <w:r w:rsidRPr="007607C3">
                <w:rPr>
                  <w:rStyle w:val="Hypertextovodkaz"/>
                  <w:b w:val="0"/>
                  <w:bCs/>
                  <w:szCs w:val="28"/>
                </w:rPr>
                <w:t xml:space="preserve"> 2</w:t>
              </w:r>
            </w:hyperlink>
            <w:r w:rsidRPr="007607C3">
              <w:rPr>
                <w:b w:val="0"/>
                <w:bCs/>
                <w:szCs w:val="28"/>
              </w:rPr>
              <w:t xml:space="preserve"> z chovu paní Lucie Blahové. S jezdkyní Petrou Charvátovou absolvovala první závody stupně Z a pod dlouhodobým vedením trenérky Štěpánky Koblížkové se vypracovaly až do úrovně TT. V roce 2023 měla tato typická mohutná hnědka po holštýnském hřebci 1746 </w:t>
            </w:r>
            <w:proofErr w:type="spellStart"/>
            <w:r w:rsidRPr="007607C3">
              <w:rPr>
                <w:b w:val="0"/>
                <w:bCs/>
                <w:szCs w:val="28"/>
              </w:rPr>
              <w:t>Chico´s</w:t>
            </w:r>
            <w:proofErr w:type="spellEnd"/>
            <w:r w:rsidRPr="007607C3">
              <w:rPr>
                <w:b w:val="0"/>
                <w:bCs/>
                <w:szCs w:val="28"/>
              </w:rPr>
              <w:t xml:space="preserve"> Boy z matky 22/346 </w:t>
            </w:r>
            <w:proofErr w:type="spellStart"/>
            <w:r w:rsidRPr="007607C3">
              <w:rPr>
                <w:b w:val="0"/>
                <w:bCs/>
                <w:szCs w:val="28"/>
              </w:rPr>
              <w:t>Colima</w:t>
            </w:r>
            <w:proofErr w:type="spellEnd"/>
            <w:r w:rsidRPr="007607C3">
              <w:rPr>
                <w:b w:val="0"/>
                <w:bCs/>
                <w:szCs w:val="28"/>
              </w:rPr>
              <w:t xml:space="preserve"> po 788 </w:t>
            </w:r>
            <w:proofErr w:type="spellStart"/>
            <w:r w:rsidRPr="007607C3">
              <w:rPr>
                <w:b w:val="0"/>
                <w:bCs/>
                <w:szCs w:val="28"/>
              </w:rPr>
              <w:t>Acros</w:t>
            </w:r>
            <w:proofErr w:type="spellEnd"/>
            <w:r w:rsidRPr="007607C3">
              <w:rPr>
                <w:b w:val="0"/>
                <w:bCs/>
                <w:szCs w:val="28"/>
              </w:rPr>
              <w:t xml:space="preserve"> pouze dva starty, takže nebyla do výkonnostního žebříčku započítávána. Od července 2024 se novou jezdkyní stala Tereza Hrubešová. Za stáj Top </w:t>
            </w:r>
            <w:proofErr w:type="spellStart"/>
            <w:r w:rsidRPr="007607C3">
              <w:rPr>
                <w:b w:val="0"/>
                <w:bCs/>
                <w:szCs w:val="28"/>
              </w:rPr>
              <w:t>Horses</w:t>
            </w:r>
            <w:proofErr w:type="spellEnd"/>
            <w:r w:rsidRPr="007607C3">
              <w:rPr>
                <w:b w:val="0"/>
                <w:bCs/>
                <w:szCs w:val="28"/>
              </w:rPr>
              <w:t xml:space="preserve"> absolvovala dvoje závody stupně S. Klisna se s celkovým ziskem 6713 bodu umístila na 23. místě mezi stovkou nejlepších drezurních koní v ČR.</w:t>
            </w:r>
          </w:p>
          <w:p w14:paraId="7EB8729B" w14:textId="043F2B1A" w:rsidR="007607C3" w:rsidRDefault="007607C3" w:rsidP="007607C3">
            <w:pPr>
              <w:jc w:val="center"/>
              <w:rPr>
                <w:szCs w:val="28"/>
              </w:rPr>
            </w:pPr>
            <w:r w:rsidRPr="007607C3">
              <w:rPr>
                <w:b w:val="0"/>
                <w:bCs/>
                <w:szCs w:val="28"/>
              </w:rPr>
              <w:lastRenderedPageBreak/>
              <w:drawing>
                <wp:inline distT="0" distB="0" distL="0" distR="0" wp14:anchorId="066535FA" wp14:editId="0847FE6C">
                  <wp:extent cx="3553983" cy="2583180"/>
                  <wp:effectExtent l="0" t="0" r="8890" b="7620"/>
                  <wp:docPr id="194450503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2311" cy="2596501"/>
                          </a:xfrm>
                          <a:prstGeom prst="rect">
                            <a:avLst/>
                          </a:prstGeom>
                          <a:noFill/>
                          <a:ln>
                            <a:noFill/>
                          </a:ln>
                        </pic:spPr>
                      </pic:pic>
                    </a:graphicData>
                  </a:graphic>
                </wp:inline>
              </w:drawing>
            </w:r>
          </w:p>
          <w:p w14:paraId="7B616971" w14:textId="38C05864" w:rsidR="007607C3" w:rsidRDefault="007607C3" w:rsidP="007607C3">
            <w:pPr>
              <w:jc w:val="center"/>
              <w:rPr>
                <w:szCs w:val="28"/>
              </w:rPr>
            </w:pPr>
            <w:proofErr w:type="spellStart"/>
            <w:r>
              <w:rPr>
                <w:szCs w:val="28"/>
              </w:rPr>
              <w:t>Chiquita</w:t>
            </w:r>
            <w:proofErr w:type="spellEnd"/>
          </w:p>
          <w:p w14:paraId="152BAB21" w14:textId="77777777" w:rsidR="007607C3" w:rsidRDefault="007607C3" w:rsidP="00912ED6">
            <w:pPr>
              <w:jc w:val="both"/>
              <w:rPr>
                <w:szCs w:val="28"/>
              </w:rPr>
            </w:pPr>
          </w:p>
          <w:p w14:paraId="74C222F3" w14:textId="408A4FFE" w:rsidR="00912ED6" w:rsidRDefault="00912ED6" w:rsidP="00912ED6">
            <w:pPr>
              <w:jc w:val="both"/>
              <w:rPr>
                <w:szCs w:val="28"/>
              </w:rPr>
            </w:pPr>
            <w:r w:rsidRPr="00912ED6">
              <w:rPr>
                <w:szCs w:val="28"/>
              </w:rPr>
              <w:t>Všestrannost</w:t>
            </w:r>
          </w:p>
          <w:p w14:paraId="14FE5432" w14:textId="77777777" w:rsidR="00912ED6" w:rsidRDefault="00912ED6" w:rsidP="00912ED6">
            <w:pPr>
              <w:jc w:val="both"/>
              <w:rPr>
                <w:szCs w:val="28"/>
              </w:rPr>
            </w:pPr>
          </w:p>
          <w:p w14:paraId="5B38F479" w14:textId="0590E7B3" w:rsidR="00912ED6" w:rsidRDefault="00912ED6" w:rsidP="00912ED6">
            <w:pPr>
              <w:jc w:val="both"/>
              <w:rPr>
                <w:b w:val="0"/>
                <w:bCs/>
                <w:szCs w:val="28"/>
              </w:rPr>
            </w:pPr>
            <w:r w:rsidRPr="00912ED6">
              <w:rPr>
                <w:b w:val="0"/>
                <w:bCs/>
                <w:szCs w:val="28"/>
              </w:rPr>
              <w:t>Všestrannost je královnou jezdeckých disciplín. Cílem šlechtění plemene český teplokrevník je ušlechtilý, korektní a lehce jezditelný kůň, který je na základě svého temperamentu, charakteru, prostorné a elastické mechaniky pohybu, skokových vloh a pevného zdraví vhodný pro všechny druhy výkonnostního jezdeckého sportu a pro volnočasové aktivity. Všechny tyto aspekty jsou základním předpokladem pro získání a udržení vysoké výkonnosti v soutěžích všestrannosti. Dlouhodobým trendem je vysoký podíl koní plemene český teplokrevník v těchto soutěžích.</w:t>
            </w:r>
          </w:p>
          <w:p w14:paraId="2E97F88C" w14:textId="77777777" w:rsidR="007607C3" w:rsidRDefault="007607C3" w:rsidP="00912ED6">
            <w:pPr>
              <w:jc w:val="both"/>
              <w:rPr>
                <w:b w:val="0"/>
                <w:bCs/>
                <w:szCs w:val="28"/>
              </w:rPr>
            </w:pPr>
          </w:p>
          <w:p w14:paraId="48E95C81" w14:textId="17ED6A4C" w:rsidR="007607C3" w:rsidRPr="007607C3" w:rsidRDefault="007607C3" w:rsidP="00912ED6">
            <w:pPr>
              <w:jc w:val="both"/>
              <w:rPr>
                <w:b w:val="0"/>
                <w:szCs w:val="28"/>
              </w:rPr>
            </w:pPr>
            <w:r w:rsidRPr="007607C3">
              <w:rPr>
                <w:b w:val="0"/>
                <w:szCs w:val="28"/>
              </w:rPr>
              <w:t>Při vyhodnocení vycházíme z oficiálního výkonnostního žebříčku ČJF. Podmínkou zařazení do žebříčku je dokončení alespoň jedné soutěže na oficiálních závodech. Do žebříčku se započítává 5 nejlépe bodově ohodnocených výsledků. Výslednou hodnotu bodů v žebříčku tedy tvoří suma započtených bodů ze soutěží (max. 5).</w:t>
            </w:r>
          </w:p>
          <w:p w14:paraId="0A676CD6" w14:textId="77777777" w:rsidR="007607C3" w:rsidRPr="007607C3" w:rsidRDefault="007607C3" w:rsidP="00912ED6">
            <w:pPr>
              <w:jc w:val="both"/>
              <w:rPr>
                <w:b w:val="0"/>
                <w:szCs w:val="28"/>
              </w:rPr>
            </w:pPr>
          </w:p>
          <w:p w14:paraId="39FC6DB7" w14:textId="3E17BD70" w:rsidR="007607C3" w:rsidRDefault="007607C3" w:rsidP="00912ED6">
            <w:pPr>
              <w:jc w:val="both"/>
              <w:rPr>
                <w:b w:val="0"/>
                <w:szCs w:val="28"/>
              </w:rPr>
            </w:pPr>
            <w:r w:rsidRPr="007607C3">
              <w:rPr>
                <w:b w:val="0"/>
                <w:szCs w:val="28"/>
              </w:rPr>
              <w:t xml:space="preserve">V roce 2024 dle výkonnostního žebříčku ČJF startovalo v soutěžích všestrannosti celkem 510 koní. V porovnání s rokem 2023 je rozložení plemen v grafu velmi obdobné. Mezi stovkou nejlepších koní ve všestrannosti pro rok 2024 zaujali koně plemene český teplokrevník </w:t>
            </w:r>
            <w:proofErr w:type="gramStart"/>
            <w:r w:rsidRPr="007607C3">
              <w:rPr>
                <w:b w:val="0"/>
                <w:szCs w:val="28"/>
              </w:rPr>
              <w:t>45%</w:t>
            </w:r>
            <w:proofErr w:type="gramEnd"/>
            <w:r w:rsidRPr="007607C3">
              <w:rPr>
                <w:b w:val="0"/>
                <w:szCs w:val="28"/>
              </w:rPr>
              <w:t xml:space="preserve">. Druhým nejpočetnějším plemenem byl z 19% český sportovní kůň a </w:t>
            </w:r>
            <w:proofErr w:type="gramStart"/>
            <w:r w:rsidRPr="007607C3">
              <w:rPr>
                <w:b w:val="0"/>
                <w:szCs w:val="28"/>
              </w:rPr>
              <w:t>9%</w:t>
            </w:r>
            <w:proofErr w:type="gramEnd"/>
            <w:r w:rsidRPr="007607C3">
              <w:rPr>
                <w:b w:val="0"/>
                <w:szCs w:val="28"/>
              </w:rPr>
              <w:t xml:space="preserve"> patří koním plemene anglického plnokrevníka.</w:t>
            </w:r>
          </w:p>
          <w:p w14:paraId="7C55B3ED" w14:textId="77777777" w:rsidR="007607C3" w:rsidRPr="007607C3" w:rsidRDefault="007607C3" w:rsidP="007607C3">
            <w:pPr>
              <w:jc w:val="both"/>
              <w:rPr>
                <w:b w:val="0"/>
                <w:szCs w:val="28"/>
              </w:rPr>
            </w:pPr>
            <w:r w:rsidRPr="007607C3">
              <w:rPr>
                <w:b w:val="0"/>
                <w:szCs w:val="28"/>
              </w:rPr>
              <w:t xml:space="preserve">Nejlepší koně plemene český teplokrevník nalézáme mezi první dvacítkou nejlepších koní v soutěžích všestrannosti. To je v porovnání s ostatními disciplínami vynikající výsledek. Ukazuje se nám, že navzdory skokové specializaci v populaci stále převažují </w:t>
            </w:r>
            <w:r w:rsidRPr="007607C3">
              <w:rPr>
                <w:b w:val="0"/>
                <w:szCs w:val="28"/>
              </w:rPr>
              <w:lastRenderedPageBreak/>
              <w:t>vlohy pro všestrannost, umožňující českému teplokrevníkovi uspět napříč spektrem jezdeckých disciplín.</w:t>
            </w:r>
          </w:p>
          <w:p w14:paraId="077C2985" w14:textId="77777777" w:rsidR="007607C3" w:rsidRDefault="007607C3" w:rsidP="00912ED6">
            <w:pPr>
              <w:jc w:val="both"/>
              <w:rPr>
                <w:b w:val="0"/>
                <w:szCs w:val="28"/>
              </w:rPr>
            </w:pPr>
          </w:p>
          <w:p w14:paraId="56CDAE1E" w14:textId="43C04E4A" w:rsidR="007607C3" w:rsidRPr="007607C3" w:rsidRDefault="007607C3" w:rsidP="007607C3">
            <w:pPr>
              <w:jc w:val="both"/>
              <w:rPr>
                <w:b w:val="0"/>
                <w:szCs w:val="28"/>
              </w:rPr>
            </w:pPr>
            <w:r w:rsidRPr="007607C3">
              <w:rPr>
                <w:b w:val="0"/>
                <w:szCs w:val="28"/>
              </w:rPr>
              <w:t xml:space="preserve">Nejlepším koněm v soutěžích všestrannosti pro rok 2024 je klisna z chovu pana Karla Růžičky mladšího. Hnědka </w:t>
            </w:r>
            <w:hyperlink r:id="rId50" w:tgtFrame="_blank" w:history="1">
              <w:r w:rsidRPr="007607C3">
                <w:rPr>
                  <w:rStyle w:val="Hypertextovodkaz"/>
                  <w:bCs/>
                  <w:szCs w:val="28"/>
                </w:rPr>
                <w:t xml:space="preserve">53/620 Trnka </w:t>
              </w:r>
              <w:proofErr w:type="spellStart"/>
              <w:r w:rsidRPr="007607C3">
                <w:rPr>
                  <w:rStyle w:val="Hypertextovodkaz"/>
                  <w:bCs/>
                  <w:szCs w:val="28"/>
                </w:rPr>
                <w:t>Ruf</w:t>
              </w:r>
              <w:proofErr w:type="spellEnd"/>
            </w:hyperlink>
            <w:r w:rsidRPr="007607C3">
              <w:rPr>
                <w:b w:val="0"/>
                <w:szCs w:val="28"/>
              </w:rPr>
              <w:t xml:space="preserve"> po 5161 </w:t>
            </w:r>
            <w:proofErr w:type="spellStart"/>
            <w:r w:rsidRPr="007607C3">
              <w:rPr>
                <w:b w:val="0"/>
                <w:szCs w:val="28"/>
              </w:rPr>
              <w:t>Corlensky</w:t>
            </w:r>
            <w:proofErr w:type="spellEnd"/>
            <w:r w:rsidRPr="007607C3">
              <w:rPr>
                <w:b w:val="0"/>
                <w:szCs w:val="28"/>
              </w:rPr>
              <w:t xml:space="preserve"> G pochází z </w:t>
            </w:r>
            <w:proofErr w:type="spellStart"/>
            <w:r w:rsidRPr="007607C3">
              <w:rPr>
                <w:b w:val="0"/>
                <w:szCs w:val="28"/>
              </w:rPr>
              <w:t>albertovské</w:t>
            </w:r>
            <w:proofErr w:type="spellEnd"/>
            <w:r w:rsidRPr="007607C3">
              <w:rPr>
                <w:b w:val="0"/>
                <w:szCs w:val="28"/>
              </w:rPr>
              <w:t xml:space="preserve"> rodiny klisny 114 Turbína. Tato jedinečná klisna je šampionkou pětiletých koní v soutěžích KMK ve všestrannosti a v současné době reprezentuje Českou republiku na mezinárodních závodech s Miroslavem Trundou – v roce 2018 se společně kvalifikovali na mistrovství světa mladých koní ve všestrannosti ve francouzském Lion </w:t>
            </w:r>
            <w:proofErr w:type="spellStart"/>
            <w:r w:rsidRPr="007607C3">
              <w:rPr>
                <w:b w:val="0"/>
                <w:szCs w:val="28"/>
              </w:rPr>
              <w:t>d´Angers</w:t>
            </w:r>
            <w:proofErr w:type="spellEnd"/>
            <w:r w:rsidRPr="007607C3">
              <w:rPr>
                <w:b w:val="0"/>
                <w:szCs w:val="28"/>
              </w:rPr>
              <w:t xml:space="preserve">, v roce 2021 se účastnili mistrovství Evropy ve švýcarském </w:t>
            </w:r>
            <w:proofErr w:type="spellStart"/>
            <w:r w:rsidRPr="007607C3">
              <w:rPr>
                <w:b w:val="0"/>
                <w:szCs w:val="28"/>
              </w:rPr>
              <w:t>Avenches</w:t>
            </w:r>
            <w:proofErr w:type="spellEnd"/>
            <w:r w:rsidRPr="007607C3">
              <w:rPr>
                <w:b w:val="0"/>
                <w:szCs w:val="28"/>
              </w:rPr>
              <w:t xml:space="preserve"> a splnili společně kvalifikaci pro Olympijské hry do </w:t>
            </w:r>
            <w:proofErr w:type="spellStart"/>
            <w:r w:rsidRPr="007607C3">
              <w:rPr>
                <w:b w:val="0"/>
                <w:szCs w:val="28"/>
              </w:rPr>
              <w:t>Tokya</w:t>
            </w:r>
            <w:proofErr w:type="spellEnd"/>
            <w:r w:rsidRPr="007607C3">
              <w:rPr>
                <w:b w:val="0"/>
                <w:szCs w:val="28"/>
              </w:rPr>
              <w:t xml:space="preserve">. V roce 2024 se účastnili pěti mezinárodních závodů. Vydařený byl hlavně závěr sezóny, kdy se v srpnu a v září účastnili závodů v polské </w:t>
            </w:r>
            <w:proofErr w:type="spellStart"/>
            <w:r w:rsidRPr="007607C3">
              <w:rPr>
                <w:b w:val="0"/>
                <w:szCs w:val="28"/>
              </w:rPr>
              <w:t>Strzegomi</w:t>
            </w:r>
            <w:proofErr w:type="spellEnd"/>
            <w:r w:rsidRPr="007607C3">
              <w:rPr>
                <w:b w:val="0"/>
                <w:szCs w:val="28"/>
              </w:rPr>
              <w:t xml:space="preserve"> na úrovni CCI4*.</w:t>
            </w:r>
          </w:p>
          <w:p w14:paraId="2B9D8A78" w14:textId="21BF3F72" w:rsidR="007607C3" w:rsidRPr="007607C3" w:rsidRDefault="007607C3" w:rsidP="007607C3">
            <w:pPr>
              <w:jc w:val="center"/>
              <w:rPr>
                <w:b w:val="0"/>
                <w:bCs/>
                <w:sz w:val="36"/>
                <w:szCs w:val="36"/>
              </w:rPr>
            </w:pPr>
            <w:r w:rsidRPr="007607C3">
              <w:rPr>
                <w:b w:val="0"/>
                <w:bCs/>
                <w:sz w:val="36"/>
                <w:szCs w:val="36"/>
              </w:rPr>
              <w:drawing>
                <wp:inline distT="0" distB="0" distL="0" distR="0" wp14:anchorId="08CE0592" wp14:editId="0865C842">
                  <wp:extent cx="3048000" cy="3048000"/>
                  <wp:effectExtent l="0" t="0" r="0" b="0"/>
                  <wp:docPr id="906282607" name="Obrázek 20" descr="Trnka-R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nka-RU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5D5E1B4" w14:textId="77777777" w:rsidR="007607C3" w:rsidRPr="007607C3" w:rsidRDefault="007607C3" w:rsidP="007607C3">
            <w:pPr>
              <w:jc w:val="center"/>
              <w:rPr>
                <w:sz w:val="24"/>
                <w:szCs w:val="24"/>
              </w:rPr>
            </w:pPr>
            <w:r w:rsidRPr="007607C3">
              <w:rPr>
                <w:sz w:val="24"/>
                <w:szCs w:val="24"/>
              </w:rPr>
              <w:t>Trnka-RUF</w:t>
            </w:r>
          </w:p>
          <w:p w14:paraId="05D1ED6B" w14:textId="77777777" w:rsidR="00912ED6" w:rsidRPr="00912ED6" w:rsidRDefault="00912ED6" w:rsidP="00912ED6">
            <w:pPr>
              <w:jc w:val="both"/>
              <w:rPr>
                <w:b w:val="0"/>
                <w:bCs/>
                <w:sz w:val="36"/>
                <w:szCs w:val="36"/>
              </w:rPr>
            </w:pPr>
          </w:p>
          <w:p w14:paraId="70D1B3E9" w14:textId="35CE3251" w:rsidR="004300D7" w:rsidRPr="009566AB" w:rsidRDefault="00FB20A8" w:rsidP="007246ED">
            <w:pPr>
              <w:pStyle w:val="Odstavecseseznamem"/>
              <w:numPr>
                <w:ilvl w:val="0"/>
                <w:numId w:val="1"/>
              </w:numPr>
              <w:jc w:val="both"/>
              <w:rPr>
                <w:b w:val="0"/>
                <w:bCs/>
                <w:sz w:val="36"/>
                <w:szCs w:val="36"/>
              </w:rPr>
            </w:pPr>
            <w:r>
              <w:rPr>
                <w:b w:val="0"/>
                <w:bCs/>
                <w:sz w:val="36"/>
                <w:szCs w:val="36"/>
              </w:rPr>
              <w:t>Vyhodnocení odhadu plemenné hodnoty 20</w:t>
            </w:r>
            <w:r w:rsidR="004300D7">
              <w:rPr>
                <w:b w:val="0"/>
                <w:bCs/>
                <w:sz w:val="36"/>
                <w:szCs w:val="36"/>
              </w:rPr>
              <w:t>2</w:t>
            </w:r>
            <w:r w:rsidR="00912ED6">
              <w:rPr>
                <w:b w:val="0"/>
                <w:bCs/>
                <w:sz w:val="36"/>
                <w:szCs w:val="36"/>
              </w:rPr>
              <w:t>4</w:t>
            </w:r>
          </w:p>
          <w:p w14:paraId="6758D90C" w14:textId="77777777" w:rsidR="009566AB" w:rsidRPr="009566AB" w:rsidRDefault="009566AB" w:rsidP="007246ED">
            <w:pPr>
              <w:jc w:val="both"/>
              <w:rPr>
                <w:b w:val="0"/>
                <w:bCs/>
              </w:rPr>
            </w:pPr>
            <w:r w:rsidRPr="009566AB">
              <w:rPr>
                <w:b w:val="0"/>
                <w:bCs/>
              </w:rPr>
              <w:t xml:space="preserve">Skoková výkonnost koní se neustále zvyšuje. Aby bylo možné udržet konkurenceschopnost českého chovu sportovních koní se zahraničními svazy produkujícími sportovní koně, je potřeba vybírat pro plemenitbu pouze geneticky nejlepší jedince. Nejlepší lineární nevychýlená předpověď (Best </w:t>
            </w:r>
            <w:proofErr w:type="spellStart"/>
            <w:r w:rsidRPr="009566AB">
              <w:rPr>
                <w:b w:val="0"/>
                <w:bCs/>
              </w:rPr>
              <w:t>Linear</w:t>
            </w:r>
            <w:proofErr w:type="spellEnd"/>
            <w:r w:rsidRPr="009566AB">
              <w:rPr>
                <w:b w:val="0"/>
                <w:bCs/>
              </w:rPr>
              <w:t xml:space="preserve"> </w:t>
            </w:r>
            <w:proofErr w:type="spellStart"/>
            <w:r w:rsidRPr="009566AB">
              <w:rPr>
                <w:b w:val="0"/>
                <w:bCs/>
              </w:rPr>
              <w:t>Unbiased</w:t>
            </w:r>
            <w:proofErr w:type="spellEnd"/>
            <w:r w:rsidRPr="009566AB">
              <w:rPr>
                <w:b w:val="0"/>
                <w:bCs/>
              </w:rPr>
              <w:t xml:space="preserve"> </w:t>
            </w:r>
            <w:proofErr w:type="spellStart"/>
            <w:r w:rsidRPr="009566AB">
              <w:rPr>
                <w:b w:val="0"/>
                <w:bCs/>
              </w:rPr>
              <w:t>Prediction</w:t>
            </w:r>
            <w:proofErr w:type="spellEnd"/>
            <w:r w:rsidRPr="009566AB">
              <w:rPr>
                <w:b w:val="0"/>
                <w:bCs/>
              </w:rPr>
              <w:t xml:space="preserve"> = BLUP) je nejpoužívanějším modelem pro předpověď plemenných hodnot. Při předpovědi plemenných hodnot pomocí metody BLUP – Animal model není přihlíženo k vlastní užitkovosti, užitkovosti potomstva či užitkových vlastností předků </w:t>
            </w:r>
            <w:r w:rsidRPr="009566AB">
              <w:rPr>
                <w:b w:val="0"/>
                <w:bCs/>
              </w:rPr>
              <w:lastRenderedPageBreak/>
              <w:t>odděleně, ale informace o všech zdrojích informací jsou zpracovávány současně, což vede ke zpřesnění předpovědi plemenných hodnot všech jedinců.</w:t>
            </w:r>
          </w:p>
          <w:p w14:paraId="568B8E9B" w14:textId="33EE09A7" w:rsidR="009566AB" w:rsidRPr="009566AB" w:rsidRDefault="009566AB" w:rsidP="007246ED">
            <w:pPr>
              <w:jc w:val="both"/>
              <w:rPr>
                <w:b w:val="0"/>
                <w:bCs/>
              </w:rPr>
            </w:pPr>
            <w:r w:rsidRPr="009566AB">
              <w:rPr>
                <w:b w:val="0"/>
                <w:bCs/>
              </w:rPr>
              <w:t>V databázi skokových výsledků od roku 1996 do 202</w:t>
            </w:r>
            <w:r w:rsidR="00912ED6">
              <w:rPr>
                <w:b w:val="0"/>
                <w:bCs/>
              </w:rPr>
              <w:t>4</w:t>
            </w:r>
            <w:r w:rsidRPr="009566AB">
              <w:rPr>
                <w:b w:val="0"/>
                <w:bCs/>
              </w:rPr>
              <w:t xml:space="preserve"> je pro výpočet plemenných hodnot zahrnuto téměř 26 tis. koní. Každý kůň může mít zaznamenanou jednu nebo více soutěží během několika let. V sestaveném rodokmenu jednotlivých koní se dohromady nachází 97 tis.</w:t>
            </w:r>
            <w:r w:rsidR="00445AFB">
              <w:rPr>
                <w:b w:val="0"/>
                <w:bCs/>
              </w:rPr>
              <w:t xml:space="preserve"> </w:t>
            </w:r>
            <w:r w:rsidRPr="009566AB">
              <w:rPr>
                <w:b w:val="0"/>
                <w:bCs/>
              </w:rPr>
              <w:t>koní (čtyři generace předků). Ve skokové databázi je zaznamenáno velké množství plemen koní, konkrétně 157. Vliv plemene je ve výpočtech plemenných hodnot ošetřen v rodokmenu koní. Na grafu 1 jsou znázorněna nejpočetnější plemena zastoupená ve skokové databázi, jimiž jsou český teplokrevník (50,6 %), slovenský teplokrevník (7,4 %), holštýnský kůň (4,3 %), KWPN (4 %), oldenburský kůň (2,5 %), hannoverský kůň (2,3 %), belgický teplokrevník (1,5 %) a ostatní plemena.</w:t>
            </w:r>
          </w:p>
          <w:p w14:paraId="42EAA3B4" w14:textId="5D83FD8E" w:rsidR="009566AB" w:rsidRPr="009566AB" w:rsidRDefault="009566AB" w:rsidP="007246ED">
            <w:pPr>
              <w:jc w:val="both"/>
              <w:rPr>
                <w:b w:val="0"/>
                <w:bCs/>
              </w:rPr>
            </w:pPr>
            <w:r w:rsidRPr="009566AB">
              <w:rPr>
                <w:b w:val="0"/>
                <w:bCs/>
              </w:rPr>
              <w:t xml:space="preserve">Od roku 2020 je pro všechny sportovní plemenné knihy v ČR použito nové vyhodnocení plemenných </w:t>
            </w:r>
            <w:r w:rsidR="00445AFB" w:rsidRPr="009566AB">
              <w:rPr>
                <w:b w:val="0"/>
                <w:bCs/>
              </w:rPr>
              <w:t>hodnot – skokových</w:t>
            </w:r>
            <w:r w:rsidRPr="009566AB">
              <w:rPr>
                <w:b w:val="0"/>
                <w:bCs/>
              </w:rPr>
              <w:t xml:space="preserve"> indexů. Výkonnost je rozdělena do dvou </w:t>
            </w:r>
            <w:r w:rsidR="00445AFB" w:rsidRPr="009566AB">
              <w:rPr>
                <w:b w:val="0"/>
                <w:bCs/>
              </w:rPr>
              <w:t>obtížností – základní</w:t>
            </w:r>
            <w:r w:rsidRPr="009566AB">
              <w:rPr>
                <w:b w:val="0"/>
                <w:bCs/>
              </w:rPr>
              <w:t xml:space="preserve"> a vyšší. Základní obtížnost zahrnuje soutěže 90-120 cm, vyšší obtížnost zahrnuje soutěže 125-150 cm. Byla použita aktuálnější modelová rovnice pro výpočet skokových indexů, na </w:t>
            </w:r>
            <w:r w:rsidR="00445AFB" w:rsidRPr="009566AB">
              <w:rPr>
                <w:b w:val="0"/>
                <w:bCs/>
              </w:rPr>
              <w:t>základě,</w:t>
            </w:r>
            <w:r w:rsidRPr="009566AB">
              <w:rPr>
                <w:b w:val="0"/>
                <w:bCs/>
              </w:rPr>
              <w:t xml:space="preserve"> které byly vypočteny nové genetické parametry. Bylo zjištěno, že na základní obtížnosti je koeficient dědivosti (h2) roven 0,07, ale u vyšších obtížností je h2 roven 0,11. Vliv jednotlivých efektů na získaný počet trestných bodů koně v soutěži je různý. Genetické schopnosti koní, které se dědí po rodičích, se na dosaženém výsledku v soutěži podílejí ze 7 % (základní úroveň) až z 11 % (vyšší úroveň). Trvalé prostředí koně, které v sobě zahrnuje zejména trénink, výživu a péči o koně, se podílí z 8 % (vyšší úroveň). Celkový vliv koně na jeho výkonnost je součtem jeho genetických schopností a </w:t>
            </w:r>
            <w:r w:rsidR="00445AFB" w:rsidRPr="009566AB">
              <w:rPr>
                <w:b w:val="0"/>
                <w:bCs/>
              </w:rPr>
              <w:t>toho,</w:t>
            </w:r>
            <w:r w:rsidRPr="009566AB">
              <w:rPr>
                <w:b w:val="0"/>
                <w:bCs/>
              </w:rPr>
              <w:t xml:space="preserve"> jak je připraven. Celkový vliv je od 13 do 19 %. Člověk se projevuje nejen jako jezdec, ale i rovněž přípravou koně. To znamená, že jezdec v součtu s trvalým prostředím koně ovlivňuje výkon koně až z 18 % (vyšší úroveň). Soutěž je rovněž velmi významný náhodný efekt a zahrnuje mnoho důležitých faktorů jako např. počet koní v soutěži, konkrétní obtížnostní stupeň a technická náročnost parkuru, místo konání soutěže, koně si jsou navzájem vrstevníky, počasí během soutěže a v neposlední řadě i povrch kolbiště (tráva, písek) a upravenost povrchu během soutěže. Celkově se na výsledku může podílet až z 12 %, jak u nízkých, tak i vysokých soutěží. V součtu se náhodné efekty na výsledku koně podílejí od 30 do 41 %, a proto projev na parkuru nelze brát jako hlavní kritérium pro výběr plemeníků do plemenitby. Konkrétně u skokových vlastností je pro chov potřeba skutečně využívat hodnocení pomocí skokových indexů, díky kterým je možné zjistit, zda daný plemeník bude mít </w:t>
            </w:r>
            <w:r w:rsidRPr="009566AB">
              <w:rPr>
                <w:b w:val="0"/>
                <w:bCs/>
              </w:rPr>
              <w:lastRenderedPageBreak/>
              <w:t>genetický potenciál pro nejvyšší parkurové soutěže a zda tento genetický potenciál bude schopný předávat i svému potomstvu.</w:t>
            </w:r>
          </w:p>
          <w:p w14:paraId="3E971099" w14:textId="4E56D8CC" w:rsidR="009566AB" w:rsidRPr="009566AB" w:rsidRDefault="009566AB" w:rsidP="007246ED">
            <w:pPr>
              <w:jc w:val="both"/>
              <w:rPr>
                <w:b w:val="0"/>
                <w:bCs/>
              </w:rPr>
            </w:pPr>
            <w:r w:rsidRPr="009566AB">
              <w:rPr>
                <w:b w:val="0"/>
                <w:bCs/>
              </w:rPr>
              <w:t>V novém žebříčku plemeníků jsou uvedeni nejlepší plemeníci za rok 202</w:t>
            </w:r>
            <w:r w:rsidR="00912ED6">
              <w:rPr>
                <w:b w:val="0"/>
                <w:bCs/>
              </w:rPr>
              <w:t>4</w:t>
            </w:r>
            <w:r w:rsidRPr="009566AB">
              <w:rPr>
                <w:b w:val="0"/>
                <w:bCs/>
              </w:rPr>
              <w:t xml:space="preserve"> se spolehlivostí skokového indexu alespoň 30 %. Plemeníci musí mít zároveň alespoň pět hodnocených potomků s vlastní skokovou výkonností. Nově je žebříček plemeníků rozšířen o plemeníky narozené od roku 1985, což přináší vyhodnocení poměrně starých, ale stále velmi využívaných světových plemeníků jako je např. </w:t>
            </w:r>
            <w:proofErr w:type="spellStart"/>
            <w:r w:rsidRPr="009566AB">
              <w:rPr>
                <w:b w:val="0"/>
                <w:bCs/>
              </w:rPr>
              <w:t>Cassini</w:t>
            </w:r>
            <w:proofErr w:type="spellEnd"/>
            <w:r w:rsidRPr="009566AB">
              <w:rPr>
                <w:b w:val="0"/>
                <w:bCs/>
              </w:rPr>
              <w:t xml:space="preserve"> I, </w:t>
            </w:r>
            <w:proofErr w:type="spellStart"/>
            <w:r w:rsidRPr="009566AB">
              <w:rPr>
                <w:b w:val="0"/>
                <w:bCs/>
              </w:rPr>
              <w:t>Carthago</w:t>
            </w:r>
            <w:proofErr w:type="spellEnd"/>
            <w:r w:rsidRPr="009566AB">
              <w:rPr>
                <w:b w:val="0"/>
                <w:bCs/>
              </w:rPr>
              <w:t xml:space="preserve"> Z, </w:t>
            </w:r>
            <w:proofErr w:type="spellStart"/>
            <w:r w:rsidRPr="009566AB">
              <w:rPr>
                <w:b w:val="0"/>
                <w:bCs/>
              </w:rPr>
              <w:t>Baloubet</w:t>
            </w:r>
            <w:proofErr w:type="spellEnd"/>
            <w:r w:rsidRPr="009566AB">
              <w:rPr>
                <w:b w:val="0"/>
                <w:bCs/>
              </w:rPr>
              <w:t xml:space="preserve"> </w:t>
            </w:r>
            <w:proofErr w:type="spellStart"/>
            <w:r w:rsidRPr="009566AB">
              <w:rPr>
                <w:b w:val="0"/>
                <w:bCs/>
              </w:rPr>
              <w:t>du</w:t>
            </w:r>
            <w:proofErr w:type="spellEnd"/>
            <w:r w:rsidRPr="009566AB">
              <w:rPr>
                <w:b w:val="0"/>
                <w:bCs/>
              </w:rPr>
              <w:t xml:space="preserve"> </w:t>
            </w:r>
            <w:proofErr w:type="spellStart"/>
            <w:r w:rsidRPr="009566AB">
              <w:rPr>
                <w:b w:val="0"/>
                <w:bCs/>
              </w:rPr>
              <w:t>Rouet</w:t>
            </w:r>
            <w:proofErr w:type="spellEnd"/>
            <w:r w:rsidRPr="009566AB">
              <w:rPr>
                <w:b w:val="0"/>
                <w:bCs/>
              </w:rPr>
              <w:t xml:space="preserve">, Diamant de </w:t>
            </w:r>
            <w:proofErr w:type="spellStart"/>
            <w:r w:rsidRPr="009566AB">
              <w:rPr>
                <w:b w:val="0"/>
                <w:bCs/>
              </w:rPr>
              <w:t>Semilly</w:t>
            </w:r>
            <w:proofErr w:type="spellEnd"/>
            <w:r w:rsidRPr="009566AB">
              <w:rPr>
                <w:b w:val="0"/>
                <w:bCs/>
              </w:rPr>
              <w:t xml:space="preserve"> a další. Žebříček je řazen podle skokového indexu 1 (základní úroveň). Celkem je takto vyhodnoceno 749 plemeníků.</w:t>
            </w:r>
          </w:p>
          <w:p w14:paraId="4464A01D" w14:textId="77777777" w:rsidR="009566AB" w:rsidRPr="009566AB" w:rsidRDefault="009566AB" w:rsidP="007246ED">
            <w:pPr>
              <w:jc w:val="both"/>
              <w:rPr>
                <w:b w:val="0"/>
                <w:bCs/>
              </w:rPr>
            </w:pPr>
            <w:r w:rsidRPr="009566AB">
              <w:rPr>
                <w:b w:val="0"/>
                <w:bCs/>
              </w:rPr>
              <w:t xml:space="preserve">Na 1. místě v žebříčku se umístil hřebec plemene </w:t>
            </w:r>
            <w:proofErr w:type="spellStart"/>
            <w:r w:rsidRPr="009566AB">
              <w:rPr>
                <w:b w:val="0"/>
                <w:bCs/>
              </w:rPr>
              <w:t>zangersheide</w:t>
            </w:r>
            <w:proofErr w:type="spellEnd"/>
            <w:r w:rsidRPr="009566AB">
              <w:rPr>
                <w:b w:val="0"/>
                <w:bCs/>
              </w:rPr>
              <w:t xml:space="preserve">, ale sportující v ČR. Je jím </w:t>
            </w:r>
            <w:proofErr w:type="spellStart"/>
            <w:r w:rsidRPr="009566AB">
              <w:rPr>
                <w:b w:val="0"/>
                <w:bCs/>
              </w:rPr>
              <w:t>Aristo</w:t>
            </w:r>
            <w:proofErr w:type="spellEnd"/>
            <w:r w:rsidRPr="009566AB">
              <w:rPr>
                <w:b w:val="0"/>
                <w:bCs/>
              </w:rPr>
              <w:t xml:space="preserve"> Z, který sportoval až do stupně T**, má 208 hodnocených potomků a rodokmenově je dobře provázán na českou populaci sportovních koní. Tento hřebec je nejen vynikající sportovec, ale předává své vynikající skokové schopnosti i potomkům. Velmi dobrý genetický potenciál má i hřebec působící v hřebčinci Písek. </w:t>
            </w:r>
            <w:proofErr w:type="spellStart"/>
            <w:r w:rsidRPr="009566AB">
              <w:rPr>
                <w:b w:val="0"/>
                <w:bCs/>
              </w:rPr>
              <w:t>Heartbreak</w:t>
            </w:r>
            <w:proofErr w:type="spellEnd"/>
            <w:r w:rsidRPr="009566AB">
              <w:rPr>
                <w:b w:val="0"/>
                <w:bCs/>
              </w:rPr>
              <w:t xml:space="preserve"> ZH je v žebříčku na 4. místě. Nemá tolik hodnocených potomků (35), ale i přesto má velmi vysokou spolehlivost SI 1 (90 %), což ukazuje na dobrou provázanost rodokmenu přes vzdálenější příbuzné. Pouze dva hřebci, kteří jsou plemenem český teplokrevník a slovenský teplokrevník, zaujímají do 30. místa žebříčku. Jsou to </w:t>
            </w:r>
            <w:proofErr w:type="spellStart"/>
            <w:r w:rsidRPr="009566AB">
              <w:rPr>
                <w:b w:val="0"/>
                <w:bCs/>
              </w:rPr>
              <w:t>Catango</w:t>
            </w:r>
            <w:proofErr w:type="spellEnd"/>
            <w:r w:rsidRPr="009566AB">
              <w:rPr>
                <w:b w:val="0"/>
                <w:bCs/>
              </w:rPr>
              <w:t xml:space="preserve"> HT a </w:t>
            </w:r>
            <w:proofErr w:type="spellStart"/>
            <w:r w:rsidRPr="009566AB">
              <w:rPr>
                <w:b w:val="0"/>
                <w:bCs/>
              </w:rPr>
              <w:t>Pandrhola</w:t>
            </w:r>
            <w:proofErr w:type="spellEnd"/>
            <w:r w:rsidRPr="009566AB">
              <w:rPr>
                <w:b w:val="0"/>
                <w:bCs/>
              </w:rPr>
              <w:t xml:space="preserve">. </w:t>
            </w:r>
          </w:p>
          <w:p w14:paraId="1DA35BCA" w14:textId="35695CF7" w:rsidR="00533292" w:rsidRDefault="009566AB" w:rsidP="007246ED">
            <w:pPr>
              <w:jc w:val="both"/>
            </w:pPr>
            <w:r w:rsidRPr="009566AB">
              <w:rPr>
                <w:b w:val="0"/>
                <w:bCs/>
              </w:rPr>
              <w:t>Genetický trend je křivka znázorňující zlepšení nebo zhoršení skokových vlastností koní v čase. V databázi jsou nejnovější údaje o výkonnostech z roku 202</w:t>
            </w:r>
            <w:r w:rsidR="00912ED6">
              <w:rPr>
                <w:b w:val="0"/>
                <w:bCs/>
              </w:rPr>
              <w:t>4</w:t>
            </w:r>
            <w:r w:rsidR="00533292">
              <w:rPr>
                <w:b w:val="0"/>
                <w:bCs/>
              </w:rPr>
              <w:t>.</w:t>
            </w:r>
            <w:r w:rsidRPr="009566AB">
              <w:rPr>
                <w:b w:val="0"/>
                <w:bCs/>
              </w:rPr>
              <w:t xml:space="preserve"> Roky narození sportovních koní končí rokem 201</w:t>
            </w:r>
            <w:r w:rsidR="00533292">
              <w:rPr>
                <w:b w:val="0"/>
                <w:bCs/>
              </w:rPr>
              <w:t>8</w:t>
            </w:r>
            <w:r w:rsidRPr="009566AB">
              <w:rPr>
                <w:b w:val="0"/>
                <w:bCs/>
              </w:rPr>
              <w:t>, protože do genetického trendu jsou zahrnuti koně od věku 4 let (povolený věk pro start v soutěžích). U křivek celé populace (všechna plemena dohromady) i českého teplokrevníka (ČT) je vidět pozitivní stoupající tendence s velmi podobným průběhem. Podobný průběh křivek celé populace a ČT způsobuje skutečnost, že ČT zaujímá z celé populace cca 51 %. Křivky genetického trendu nejvyužívanějších zahraničních plemen v ČR (KWPN, BWP, OLDG, HOLŠT, HANN= celkem 15 % z celé populace sportujících koní) byly před 20 lety téměř o 1,5 směrodatné odchylky výše než česká populace. V roce 2016 se téměř všechny křivky sbíhají v rozmezí 120-125 bodů skokového indexu. To je způsobeno zejména značným dovozem koní zahraničního původu do populace české. Lze tak usuzovat, že z genetického hlediska je rozdíl mezi ČT a jiným zahraničním plemenem dnes již minimální.</w:t>
            </w:r>
            <w:bookmarkStart w:id="17" w:name="_Hlk150767328"/>
          </w:p>
          <w:p w14:paraId="7E87BEEE" w14:textId="77777777" w:rsidR="00533292" w:rsidRDefault="00533292" w:rsidP="007246ED">
            <w:pPr>
              <w:jc w:val="both"/>
            </w:pPr>
          </w:p>
          <w:bookmarkEnd w:id="16"/>
          <w:p w14:paraId="5DB92CBD" w14:textId="77777777" w:rsidR="004300D7" w:rsidRDefault="004300D7" w:rsidP="007246ED">
            <w:pPr>
              <w:jc w:val="both"/>
            </w:pPr>
            <w:r>
              <w:t>Graf 1: Zastoupení plemen koní ve skokových soutěžích</w:t>
            </w:r>
          </w:p>
          <w:p w14:paraId="392B5DC1" w14:textId="54319A53" w:rsidR="004300D7" w:rsidRDefault="004300D7" w:rsidP="007246ED">
            <w:pPr>
              <w:jc w:val="both"/>
            </w:pPr>
            <w:r>
              <w:lastRenderedPageBreak/>
              <w:t xml:space="preserve"> </w:t>
            </w:r>
            <w:r>
              <w:rPr>
                <w:noProof/>
              </w:rPr>
              <w:drawing>
                <wp:inline distT="0" distB="0" distL="0" distR="0" wp14:anchorId="1F066537" wp14:editId="5278D7B4">
                  <wp:extent cx="6080760" cy="257556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172AB01" w14:textId="77777777" w:rsidR="00533292" w:rsidRDefault="00533292" w:rsidP="007246ED">
            <w:pPr>
              <w:jc w:val="both"/>
            </w:pPr>
          </w:p>
          <w:p w14:paraId="517ECFE3" w14:textId="77777777" w:rsidR="007246ED" w:rsidRDefault="007246ED" w:rsidP="007246ED">
            <w:pPr>
              <w:jc w:val="both"/>
            </w:pPr>
          </w:p>
          <w:p w14:paraId="7E1A5C1F" w14:textId="77777777" w:rsidR="007246ED" w:rsidRDefault="007246ED" w:rsidP="007246ED">
            <w:pPr>
              <w:jc w:val="both"/>
            </w:pPr>
          </w:p>
          <w:p w14:paraId="2D643FCE" w14:textId="77777777" w:rsidR="007246ED" w:rsidRDefault="007246ED" w:rsidP="007246ED">
            <w:pPr>
              <w:jc w:val="both"/>
            </w:pPr>
          </w:p>
          <w:p w14:paraId="1B2FD473" w14:textId="77777777" w:rsidR="007246ED" w:rsidRDefault="007246ED" w:rsidP="007246ED">
            <w:pPr>
              <w:jc w:val="both"/>
            </w:pPr>
          </w:p>
          <w:p w14:paraId="3C5F00D1" w14:textId="77777777" w:rsidR="007246ED" w:rsidRDefault="007246ED" w:rsidP="007246ED">
            <w:pPr>
              <w:jc w:val="both"/>
            </w:pPr>
          </w:p>
          <w:p w14:paraId="02DC09D7" w14:textId="77777777" w:rsidR="00C24705" w:rsidRDefault="00C24705" w:rsidP="007246ED">
            <w:pPr>
              <w:jc w:val="both"/>
            </w:pPr>
          </w:p>
          <w:p w14:paraId="1314C588" w14:textId="77777777" w:rsidR="007246ED" w:rsidRDefault="007246ED" w:rsidP="007246ED">
            <w:pPr>
              <w:jc w:val="both"/>
            </w:pPr>
          </w:p>
          <w:p w14:paraId="2D2F46A7" w14:textId="77777777" w:rsidR="007246ED" w:rsidRDefault="007246ED" w:rsidP="007246ED">
            <w:pPr>
              <w:jc w:val="both"/>
            </w:pPr>
          </w:p>
          <w:p w14:paraId="4FB88583" w14:textId="1EEAB505" w:rsidR="004300D7" w:rsidRDefault="004300D7" w:rsidP="007246ED">
            <w:pPr>
              <w:jc w:val="both"/>
            </w:pPr>
            <w:r>
              <w:t>Graf 2: Genetický trend skokových koní</w:t>
            </w:r>
          </w:p>
          <w:p w14:paraId="6BDC4922" w14:textId="7FEFFEEE" w:rsidR="009E0B8F" w:rsidRDefault="004300D7" w:rsidP="007246ED">
            <w:pPr>
              <w:jc w:val="both"/>
            </w:pPr>
            <w:r>
              <w:t xml:space="preserve">  </w:t>
            </w:r>
            <w:r>
              <w:rPr>
                <w:noProof/>
              </w:rPr>
              <w:drawing>
                <wp:inline distT="0" distB="0" distL="0" distR="0" wp14:anchorId="47CE1451" wp14:editId="3E5B22EA">
                  <wp:extent cx="6050280" cy="3192780"/>
                  <wp:effectExtent l="0" t="0" r="7620" b="762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17"/>
          </w:p>
          <w:p w14:paraId="19D17E8F" w14:textId="77777777" w:rsidR="004300D7" w:rsidRPr="004300D7" w:rsidRDefault="004300D7" w:rsidP="007246ED">
            <w:pPr>
              <w:jc w:val="both"/>
              <w:rPr>
                <w:b w:val="0"/>
                <w:bCs/>
                <w:sz w:val="36"/>
                <w:szCs w:val="36"/>
              </w:rPr>
            </w:pPr>
          </w:p>
          <w:p w14:paraId="2DB5B39B" w14:textId="77777777" w:rsidR="00FB20A8" w:rsidRDefault="00FB20A8" w:rsidP="007246ED">
            <w:pPr>
              <w:pStyle w:val="Odstavecseseznamem"/>
              <w:numPr>
                <w:ilvl w:val="0"/>
                <w:numId w:val="1"/>
              </w:numPr>
              <w:jc w:val="both"/>
              <w:rPr>
                <w:b w:val="0"/>
                <w:bCs/>
                <w:sz w:val="36"/>
                <w:szCs w:val="36"/>
              </w:rPr>
            </w:pPr>
            <w:r>
              <w:rPr>
                <w:b w:val="0"/>
                <w:bCs/>
                <w:sz w:val="36"/>
                <w:szCs w:val="36"/>
              </w:rPr>
              <w:t>Zahraniční spolupráce</w:t>
            </w:r>
          </w:p>
          <w:p w14:paraId="668CE005" w14:textId="77777777" w:rsidR="009E0B8F" w:rsidRDefault="009E0B8F" w:rsidP="007246ED">
            <w:pPr>
              <w:jc w:val="both"/>
              <w:rPr>
                <w:b w:val="0"/>
                <w:bCs/>
                <w:szCs w:val="28"/>
              </w:rPr>
            </w:pPr>
          </w:p>
          <w:p w14:paraId="2EB818C0" w14:textId="567F8703" w:rsidR="00FB20A8" w:rsidRDefault="00641234" w:rsidP="007246ED">
            <w:pPr>
              <w:jc w:val="both"/>
              <w:rPr>
                <w:b w:val="0"/>
                <w:bCs/>
                <w:szCs w:val="28"/>
              </w:rPr>
            </w:pPr>
            <w:r w:rsidRPr="00641234">
              <w:rPr>
                <w:b w:val="0"/>
                <w:bCs/>
                <w:szCs w:val="28"/>
              </w:rPr>
              <w:t>Dne 20. října 2015 byl</w:t>
            </w:r>
            <w:r w:rsidR="007246ED">
              <w:rPr>
                <w:b w:val="0"/>
                <w:bCs/>
                <w:szCs w:val="28"/>
              </w:rPr>
              <w:t xml:space="preserve">o plemeno český teplokrevník a jeho UCHS </w:t>
            </w:r>
            <w:r w:rsidRPr="00641234">
              <w:rPr>
                <w:b w:val="0"/>
                <w:bCs/>
                <w:szCs w:val="28"/>
              </w:rPr>
              <w:t>oficiálně přijat</w:t>
            </w:r>
            <w:r w:rsidR="007246ED">
              <w:rPr>
                <w:b w:val="0"/>
                <w:bCs/>
                <w:szCs w:val="28"/>
              </w:rPr>
              <w:t>o</w:t>
            </w:r>
            <w:r w:rsidRPr="00641234">
              <w:rPr>
                <w:b w:val="0"/>
                <w:bCs/>
                <w:szCs w:val="28"/>
              </w:rPr>
              <w:t xml:space="preserve"> za právoplatného člena </w:t>
            </w:r>
            <w:proofErr w:type="spellStart"/>
            <w:r w:rsidRPr="00641234">
              <w:rPr>
                <w:b w:val="0"/>
                <w:bCs/>
                <w:szCs w:val="28"/>
              </w:rPr>
              <w:t>World</w:t>
            </w:r>
            <w:proofErr w:type="spellEnd"/>
            <w:r w:rsidRPr="00641234">
              <w:rPr>
                <w:b w:val="0"/>
                <w:bCs/>
                <w:szCs w:val="28"/>
              </w:rPr>
              <w:t xml:space="preserve"> </w:t>
            </w:r>
            <w:proofErr w:type="spellStart"/>
            <w:r w:rsidRPr="00641234">
              <w:rPr>
                <w:b w:val="0"/>
                <w:bCs/>
                <w:szCs w:val="28"/>
              </w:rPr>
              <w:t>Breeding</w:t>
            </w:r>
            <w:proofErr w:type="spellEnd"/>
            <w:r w:rsidRPr="00641234">
              <w:rPr>
                <w:b w:val="0"/>
                <w:bCs/>
                <w:szCs w:val="28"/>
              </w:rPr>
              <w:t xml:space="preserve"> </w:t>
            </w:r>
            <w:proofErr w:type="spellStart"/>
            <w:r w:rsidRPr="00641234">
              <w:rPr>
                <w:b w:val="0"/>
                <w:bCs/>
                <w:szCs w:val="28"/>
              </w:rPr>
              <w:t>Federation</w:t>
            </w:r>
            <w:proofErr w:type="spellEnd"/>
            <w:r w:rsidRPr="00641234">
              <w:rPr>
                <w:b w:val="0"/>
                <w:bCs/>
                <w:szCs w:val="28"/>
              </w:rPr>
              <w:t xml:space="preserve"> </w:t>
            </w:r>
            <w:proofErr w:type="spellStart"/>
            <w:r w:rsidRPr="00641234">
              <w:rPr>
                <w:b w:val="0"/>
                <w:bCs/>
                <w:szCs w:val="28"/>
              </w:rPr>
              <w:t>for</w:t>
            </w:r>
            <w:proofErr w:type="spellEnd"/>
            <w:r w:rsidRPr="00641234">
              <w:rPr>
                <w:b w:val="0"/>
                <w:bCs/>
                <w:szCs w:val="28"/>
              </w:rPr>
              <w:t xml:space="preserve"> Sport </w:t>
            </w:r>
            <w:proofErr w:type="spellStart"/>
            <w:r w:rsidRPr="00641234">
              <w:rPr>
                <w:b w:val="0"/>
                <w:bCs/>
                <w:szCs w:val="28"/>
              </w:rPr>
              <w:t>Horses</w:t>
            </w:r>
            <w:proofErr w:type="spellEnd"/>
            <w:r w:rsidRPr="00641234">
              <w:rPr>
                <w:b w:val="0"/>
                <w:bCs/>
                <w:szCs w:val="28"/>
              </w:rPr>
              <w:t xml:space="preserve"> (WBFSH). Stalo se tak během zasedání generálního shromáždění této instituce ve Vídni.</w:t>
            </w:r>
            <w:r>
              <w:rPr>
                <w:b w:val="0"/>
                <w:bCs/>
                <w:szCs w:val="28"/>
              </w:rPr>
              <w:t xml:space="preserve"> </w:t>
            </w:r>
            <w:r w:rsidRPr="00641234">
              <w:rPr>
                <w:b w:val="0"/>
                <w:bCs/>
                <w:szCs w:val="28"/>
              </w:rPr>
              <w:t xml:space="preserve">WBFSH pořádá významné akce jako například mistrovství světa mladých koní ve skocích, drezuře a všestrannosti. Publikuje také žebříčky nejúspěšnějších sportovních koní (nově žebříčky nejúspěšnějších chovatelů), plemenných knih a plemeníků. Od </w:t>
            </w:r>
            <w:r>
              <w:rPr>
                <w:b w:val="0"/>
                <w:bCs/>
                <w:szCs w:val="28"/>
              </w:rPr>
              <w:t>roku 2016</w:t>
            </w:r>
            <w:r w:rsidRPr="00641234">
              <w:rPr>
                <w:b w:val="0"/>
                <w:bCs/>
                <w:szCs w:val="28"/>
              </w:rPr>
              <w:t xml:space="preserve"> se stala generálním partnerem WBFSH společnost Rolex, pod jejíž hlavičkou </w:t>
            </w:r>
            <w:r>
              <w:rPr>
                <w:b w:val="0"/>
                <w:bCs/>
                <w:szCs w:val="28"/>
              </w:rPr>
              <w:t>jsou</w:t>
            </w:r>
            <w:r w:rsidRPr="00641234">
              <w:rPr>
                <w:b w:val="0"/>
                <w:bCs/>
                <w:szCs w:val="28"/>
              </w:rPr>
              <w:t xml:space="preserve"> vypisovány všechny žebříčky WBFSH. K 16. 10. 20</w:t>
            </w:r>
            <w:r w:rsidR="00C779D6">
              <w:rPr>
                <w:b w:val="0"/>
                <w:bCs/>
                <w:szCs w:val="28"/>
              </w:rPr>
              <w:t>20</w:t>
            </w:r>
            <w:r w:rsidRPr="00641234">
              <w:rPr>
                <w:b w:val="0"/>
                <w:bCs/>
                <w:szCs w:val="28"/>
              </w:rPr>
              <w:t xml:space="preserve"> sdružuje WBFSH 7</w:t>
            </w:r>
            <w:r w:rsidR="00C779D6">
              <w:rPr>
                <w:b w:val="0"/>
                <w:bCs/>
                <w:szCs w:val="28"/>
              </w:rPr>
              <w:t>9</w:t>
            </w:r>
            <w:r w:rsidRPr="00641234">
              <w:rPr>
                <w:b w:val="0"/>
                <w:bCs/>
                <w:szCs w:val="28"/>
              </w:rPr>
              <w:t xml:space="preserve"> členů a 3 asociace.</w:t>
            </w:r>
          </w:p>
          <w:p w14:paraId="679A569D" w14:textId="77777777" w:rsidR="00FB20A8" w:rsidRPr="00FB20A8" w:rsidRDefault="00FB20A8" w:rsidP="007246ED">
            <w:pPr>
              <w:jc w:val="both"/>
              <w:rPr>
                <w:b w:val="0"/>
                <w:bCs/>
                <w:sz w:val="36"/>
                <w:szCs w:val="36"/>
              </w:rPr>
            </w:pPr>
          </w:p>
          <w:p w14:paraId="3E20C9D1" w14:textId="47EA8FEA" w:rsidR="00912ED6" w:rsidRDefault="00912ED6" w:rsidP="007246ED">
            <w:pPr>
              <w:pStyle w:val="Odstavecseseznamem"/>
              <w:numPr>
                <w:ilvl w:val="0"/>
                <w:numId w:val="1"/>
              </w:numPr>
              <w:jc w:val="both"/>
              <w:rPr>
                <w:b w:val="0"/>
                <w:bCs/>
                <w:sz w:val="36"/>
                <w:szCs w:val="36"/>
              </w:rPr>
            </w:pPr>
            <w:r>
              <w:rPr>
                <w:b w:val="0"/>
                <w:bCs/>
                <w:sz w:val="36"/>
                <w:szCs w:val="36"/>
              </w:rPr>
              <w:t>Vzdělávání v rámci spolku Český teplokrevník, z.s.</w:t>
            </w:r>
          </w:p>
          <w:p w14:paraId="422CA965" w14:textId="3CE258FE" w:rsidR="00912ED6" w:rsidRDefault="00912ED6" w:rsidP="00912ED6">
            <w:pPr>
              <w:jc w:val="both"/>
              <w:rPr>
                <w:b w:val="0"/>
                <w:bCs/>
                <w:szCs w:val="28"/>
              </w:rPr>
            </w:pPr>
            <w:r w:rsidRPr="00912ED6">
              <w:rPr>
                <w:b w:val="0"/>
                <w:bCs/>
                <w:szCs w:val="28"/>
              </w:rPr>
              <w:t xml:space="preserve">V listopadu 2024 uspořádal spolek Český teplokrevník ve spolupráci se zástupci ZH Písek úspěšné školení </w:t>
            </w:r>
            <w:proofErr w:type="spellStart"/>
            <w:r w:rsidRPr="00912ED6">
              <w:rPr>
                <w:b w:val="0"/>
                <w:bCs/>
                <w:szCs w:val="28"/>
              </w:rPr>
              <w:t>předvaděčů</w:t>
            </w:r>
            <w:proofErr w:type="spellEnd"/>
            <w:r w:rsidRPr="00912ED6">
              <w:rPr>
                <w:b w:val="0"/>
                <w:bCs/>
                <w:szCs w:val="28"/>
              </w:rPr>
              <w:t xml:space="preserve"> se školitelem Uwe Hannoverem. Na toto téma navázalo 1.4. 2025 </w:t>
            </w:r>
            <w:r w:rsidRPr="00912ED6">
              <w:rPr>
                <w:bCs/>
                <w:szCs w:val="28"/>
              </w:rPr>
              <w:t>školení zaměřené na hodnocení skoku pod sedlem</w:t>
            </w:r>
            <w:r w:rsidRPr="00912ED6">
              <w:rPr>
                <w:b w:val="0"/>
                <w:bCs/>
                <w:szCs w:val="28"/>
              </w:rPr>
              <w:t xml:space="preserve">. Školení bylo určeno pro hodnotitele a komisaře KMK, ale zároveň bylo otevřeno i zájemcům o vzdělávání z řad široké veřejnosti. Školitelem byl uznávaný </w:t>
            </w:r>
            <w:proofErr w:type="spellStart"/>
            <w:r w:rsidRPr="00912ED6">
              <w:rPr>
                <w:b w:val="0"/>
                <w:bCs/>
                <w:szCs w:val="28"/>
              </w:rPr>
              <w:t>Jens</w:t>
            </w:r>
            <w:proofErr w:type="spellEnd"/>
            <w:r w:rsidRPr="00912ED6">
              <w:rPr>
                <w:b w:val="0"/>
                <w:bCs/>
                <w:szCs w:val="28"/>
              </w:rPr>
              <w:t xml:space="preserve"> </w:t>
            </w:r>
            <w:proofErr w:type="spellStart"/>
            <w:r w:rsidRPr="00912ED6">
              <w:rPr>
                <w:b w:val="0"/>
                <w:bCs/>
                <w:szCs w:val="28"/>
              </w:rPr>
              <w:t>Wehrmann</w:t>
            </w:r>
            <w:proofErr w:type="spellEnd"/>
            <w:r w:rsidRPr="00912ED6">
              <w:rPr>
                <w:b w:val="0"/>
                <w:bCs/>
                <w:szCs w:val="28"/>
              </w:rPr>
              <w:t xml:space="preserve"> z Německa. Přítomní komisaři měli jedinečnou možnost společně diskutovat nad udílením jednotlivých známek při hodnocení soutěží pro mladé koně. </w:t>
            </w:r>
            <w:proofErr w:type="spellStart"/>
            <w:r w:rsidRPr="00912ED6">
              <w:rPr>
                <w:b w:val="0"/>
                <w:bCs/>
                <w:szCs w:val="28"/>
              </w:rPr>
              <w:t>Jens</w:t>
            </w:r>
            <w:proofErr w:type="spellEnd"/>
            <w:r w:rsidRPr="00912ED6">
              <w:rPr>
                <w:b w:val="0"/>
                <w:bCs/>
                <w:szCs w:val="28"/>
              </w:rPr>
              <w:t xml:space="preserve"> neopomněl zdůraznit, že ve finálových kolech tvoří výsledné pořadí drobné maličkosti a často na první pohled neznatelné rozdíly. Komisař si musí být jistý svým verdiktem i po dojetí posledního koně v soutěži.</w:t>
            </w:r>
            <w:r w:rsidRPr="00912ED6">
              <w:t xml:space="preserve"> </w:t>
            </w:r>
            <w:r w:rsidRPr="00912ED6">
              <w:rPr>
                <w:b w:val="0"/>
                <w:bCs/>
                <w:szCs w:val="28"/>
              </w:rPr>
              <w:t xml:space="preserve">Je tedy důležité, aby jezdci i diváci věděli proč a za co se konkrétní známky udělují. Komisař by měl mít vždy dobře připravený slovní komentář tak, aby jezdci mohl potvrdit správnou cestu ve výcviku koně, nebo naznačit jeho správný směr. Na školení byl kladen důraz na dotazy jednotlivých účastníků a byla vedena podrobná </w:t>
            </w:r>
            <w:proofErr w:type="gramStart"/>
            <w:r w:rsidRPr="00912ED6">
              <w:rPr>
                <w:b w:val="0"/>
                <w:bCs/>
                <w:szCs w:val="28"/>
              </w:rPr>
              <w:t>diskuze</w:t>
            </w:r>
            <w:proofErr w:type="gramEnd"/>
            <w:r w:rsidRPr="00912ED6">
              <w:rPr>
                <w:b w:val="0"/>
                <w:bCs/>
                <w:szCs w:val="28"/>
              </w:rPr>
              <w:t xml:space="preserve"> nad jemnými aspekty při udělování známek. Celkem 26 účastníků školení si mohlo zkusit zhodnotit zpětně starší ročníky finálových jízd soutěží KMK a pro zachování co největší objektivity v hodnocení a v udílení známek se odpolední část zaměřila na hodnocení videí ze stylových soutěží pro mladé koně pořádaných v Německu. </w:t>
            </w:r>
          </w:p>
          <w:p w14:paraId="297F8A38" w14:textId="77777777" w:rsidR="00912ED6" w:rsidRPr="00912ED6" w:rsidRDefault="00912ED6" w:rsidP="00912ED6">
            <w:pPr>
              <w:jc w:val="both"/>
              <w:rPr>
                <w:b w:val="0"/>
                <w:bCs/>
                <w:szCs w:val="28"/>
              </w:rPr>
            </w:pPr>
            <w:r w:rsidRPr="00912ED6">
              <w:rPr>
                <w:b w:val="0"/>
                <w:bCs/>
                <w:szCs w:val="28"/>
              </w:rPr>
              <w:t xml:space="preserve">Jednalo se o úvodní vstupní školení pro získání kvalifikace komisaře KMK. Uchazeči musí dle podmínek schválených RPK ČT splnit tyto </w:t>
            </w:r>
            <w:proofErr w:type="gramStart"/>
            <w:r w:rsidRPr="00912ED6">
              <w:rPr>
                <w:b w:val="0"/>
                <w:bCs/>
                <w:szCs w:val="28"/>
              </w:rPr>
              <w:t>podmínky :</w:t>
            </w:r>
            <w:proofErr w:type="gramEnd"/>
            <w:r w:rsidRPr="00912ED6">
              <w:rPr>
                <w:b w:val="0"/>
                <w:bCs/>
                <w:szCs w:val="28"/>
              </w:rPr>
              <w:t xml:space="preserve"> </w:t>
            </w:r>
          </w:p>
          <w:p w14:paraId="1CE640B7" w14:textId="77777777" w:rsidR="00912ED6" w:rsidRPr="00912ED6" w:rsidRDefault="00912ED6" w:rsidP="00912ED6">
            <w:pPr>
              <w:numPr>
                <w:ilvl w:val="0"/>
                <w:numId w:val="9"/>
              </w:numPr>
              <w:jc w:val="both"/>
              <w:rPr>
                <w:b w:val="0"/>
                <w:bCs/>
                <w:szCs w:val="28"/>
              </w:rPr>
            </w:pPr>
            <w:r w:rsidRPr="00912ED6">
              <w:rPr>
                <w:b w:val="0"/>
                <w:bCs/>
                <w:szCs w:val="28"/>
              </w:rPr>
              <w:t>mít dosaženou minimálně kvalifikaci základního rozhodčího pro skoky dle ČJF</w:t>
            </w:r>
          </w:p>
          <w:p w14:paraId="484D7310" w14:textId="77777777" w:rsidR="00912ED6" w:rsidRPr="00912ED6" w:rsidRDefault="00912ED6" w:rsidP="00912ED6">
            <w:pPr>
              <w:numPr>
                <w:ilvl w:val="0"/>
                <w:numId w:val="9"/>
              </w:numPr>
              <w:jc w:val="both"/>
              <w:rPr>
                <w:b w:val="0"/>
                <w:bCs/>
                <w:szCs w:val="28"/>
              </w:rPr>
            </w:pPr>
            <w:r w:rsidRPr="00912ED6">
              <w:rPr>
                <w:b w:val="0"/>
                <w:bCs/>
                <w:szCs w:val="28"/>
              </w:rPr>
              <w:t xml:space="preserve">mít dosaženou výkonnost parkur ST (140 cm) a kompletně absolvovat alespoň 1 finále KMK skoky, pokud tuto podmínku nesplňuje, může ve výjimečných </w:t>
            </w:r>
            <w:r w:rsidRPr="00912ED6">
              <w:rPr>
                <w:b w:val="0"/>
                <w:bCs/>
                <w:szCs w:val="28"/>
              </w:rPr>
              <w:lastRenderedPageBreak/>
              <w:t>případech (v případě trenérských úspěchů apod.) o přijetí ke vzdělávání na komisaře KMK rozhodnout RPK ČT</w:t>
            </w:r>
          </w:p>
          <w:p w14:paraId="5E440AB2" w14:textId="77777777" w:rsidR="00912ED6" w:rsidRPr="00912ED6" w:rsidRDefault="00912ED6" w:rsidP="00912ED6">
            <w:pPr>
              <w:numPr>
                <w:ilvl w:val="0"/>
                <w:numId w:val="9"/>
              </w:numPr>
              <w:jc w:val="both"/>
              <w:rPr>
                <w:b w:val="0"/>
                <w:bCs/>
                <w:szCs w:val="28"/>
              </w:rPr>
            </w:pPr>
            <w:r w:rsidRPr="00912ED6">
              <w:rPr>
                <w:b w:val="0"/>
                <w:bCs/>
                <w:szCs w:val="28"/>
              </w:rPr>
              <w:t>uchazeč absolvuje vstupní školení zaměřené na posuzování skoku koní pod sedlem vypsané SČT nebo ASCHK ČR</w:t>
            </w:r>
          </w:p>
          <w:p w14:paraId="735B3F5A" w14:textId="77777777" w:rsidR="00912ED6" w:rsidRPr="00912ED6" w:rsidRDefault="00912ED6" w:rsidP="00912ED6">
            <w:pPr>
              <w:numPr>
                <w:ilvl w:val="0"/>
                <w:numId w:val="9"/>
              </w:numPr>
              <w:jc w:val="both"/>
              <w:rPr>
                <w:b w:val="0"/>
                <w:bCs/>
                <w:szCs w:val="28"/>
              </w:rPr>
            </w:pPr>
            <w:r w:rsidRPr="00912ED6">
              <w:rPr>
                <w:b w:val="0"/>
                <w:bCs/>
                <w:szCs w:val="28"/>
              </w:rPr>
              <w:t>uchazeč absolvuje stínové hodnocení minimálně 6 skokových soutěží hodnocených na styl koně minimálně na dvou různých závodech</w:t>
            </w:r>
          </w:p>
          <w:p w14:paraId="0E9A6718" w14:textId="77777777" w:rsidR="00912ED6" w:rsidRPr="00912ED6" w:rsidRDefault="00912ED6" w:rsidP="00912ED6">
            <w:pPr>
              <w:numPr>
                <w:ilvl w:val="0"/>
                <w:numId w:val="9"/>
              </w:numPr>
              <w:jc w:val="both"/>
              <w:rPr>
                <w:b w:val="0"/>
                <w:bCs/>
                <w:szCs w:val="28"/>
              </w:rPr>
            </w:pPr>
            <w:r w:rsidRPr="00912ED6">
              <w:rPr>
                <w:b w:val="0"/>
                <w:bCs/>
                <w:szCs w:val="28"/>
              </w:rPr>
              <w:t>uchazeč absolvuje závěrečnou zkoušku stínovým hodnocením, úspěšné absolvování posuzují 2 stávající komisaři KMK jmenovaní RPK ČT</w:t>
            </w:r>
          </w:p>
          <w:p w14:paraId="1DBE8FE8" w14:textId="77777777" w:rsidR="00912ED6" w:rsidRPr="00912ED6" w:rsidRDefault="00912ED6" w:rsidP="00912ED6">
            <w:pPr>
              <w:jc w:val="both"/>
              <w:rPr>
                <w:b w:val="0"/>
                <w:bCs/>
                <w:szCs w:val="28"/>
              </w:rPr>
            </w:pPr>
          </w:p>
          <w:p w14:paraId="6A6DD241" w14:textId="77777777" w:rsidR="00912ED6" w:rsidRPr="00912ED6" w:rsidRDefault="00912ED6" w:rsidP="00912ED6">
            <w:pPr>
              <w:jc w:val="both"/>
              <w:rPr>
                <w:b w:val="0"/>
                <w:bCs/>
                <w:szCs w:val="28"/>
              </w:rPr>
            </w:pPr>
          </w:p>
          <w:p w14:paraId="26F9AF36" w14:textId="26203F15" w:rsidR="0080713E" w:rsidRDefault="0080713E" w:rsidP="007246ED">
            <w:pPr>
              <w:pStyle w:val="Odstavecseseznamem"/>
              <w:numPr>
                <w:ilvl w:val="0"/>
                <w:numId w:val="1"/>
              </w:numPr>
              <w:jc w:val="both"/>
              <w:rPr>
                <w:b w:val="0"/>
                <w:bCs/>
                <w:sz w:val="36"/>
                <w:szCs w:val="36"/>
              </w:rPr>
            </w:pPr>
            <w:r>
              <w:rPr>
                <w:b w:val="0"/>
                <w:bCs/>
                <w:sz w:val="36"/>
                <w:szCs w:val="36"/>
              </w:rPr>
              <w:t xml:space="preserve">Zhodnocení </w:t>
            </w:r>
            <w:bookmarkStart w:id="18" w:name="_Hlk150768657"/>
            <w:r>
              <w:rPr>
                <w:b w:val="0"/>
                <w:bCs/>
                <w:sz w:val="36"/>
                <w:szCs w:val="36"/>
              </w:rPr>
              <w:t>šlechtitelského programu</w:t>
            </w:r>
            <w:bookmarkEnd w:id="18"/>
          </w:p>
          <w:p w14:paraId="3AFA77AE" w14:textId="77777777" w:rsidR="00912ED6" w:rsidRDefault="00912ED6" w:rsidP="007246ED">
            <w:pPr>
              <w:jc w:val="both"/>
              <w:rPr>
                <w:b w:val="0"/>
                <w:bCs/>
                <w:szCs w:val="28"/>
              </w:rPr>
            </w:pPr>
            <w:bookmarkStart w:id="19" w:name="_Hlk150768624"/>
          </w:p>
          <w:p w14:paraId="53C36CDA" w14:textId="68EF2F67" w:rsidR="0080713E" w:rsidRDefault="0080713E" w:rsidP="007246ED">
            <w:pPr>
              <w:jc w:val="both"/>
              <w:rPr>
                <w:b w:val="0"/>
                <w:bCs/>
                <w:szCs w:val="28"/>
              </w:rPr>
            </w:pPr>
            <w:r w:rsidRPr="009E0B8F">
              <w:rPr>
                <w:b w:val="0"/>
                <w:bCs/>
                <w:szCs w:val="28"/>
              </w:rPr>
              <w:t>Šlechtění koní na sportovní výkonnost začíná v ČR nabývat na intenzitě až v posledních letech 20. stol. To se týká nejen ČT, ale i ostatních sportovních pleme</w:t>
            </w:r>
            <w:r w:rsidR="009E0B8F">
              <w:rPr>
                <w:b w:val="0"/>
                <w:bCs/>
                <w:szCs w:val="28"/>
              </w:rPr>
              <w:t>n</w:t>
            </w:r>
            <w:r w:rsidRPr="009E0B8F">
              <w:rPr>
                <w:b w:val="0"/>
                <w:bCs/>
                <w:szCs w:val="28"/>
              </w:rPr>
              <w:t xml:space="preserve">. </w:t>
            </w:r>
          </w:p>
          <w:p w14:paraId="6C207B05" w14:textId="13046C08" w:rsidR="009E0B8F" w:rsidRPr="009E0B8F" w:rsidRDefault="009E0B8F" w:rsidP="007246ED">
            <w:pPr>
              <w:jc w:val="both"/>
              <w:rPr>
                <w:b w:val="0"/>
                <w:bCs/>
                <w:szCs w:val="28"/>
              </w:rPr>
            </w:pPr>
            <w:r>
              <w:rPr>
                <w:b w:val="0"/>
                <w:bCs/>
                <w:szCs w:val="28"/>
              </w:rPr>
              <w:t>Chovatelské produkty náležící plemenné knize českého teplokrevníka začínají pomalu sbírat úspěchy na mezinárodní sportovní scéně, ať již jako koně pro juniorský skokový sport na úrovni ME, či na nejvyšší úrovni v rámci seniorských kategorií. V posledních letech jsme zaznamenali první vlaštovky na chovatelském MS mladých koní v </w:t>
            </w:r>
            <w:proofErr w:type="spellStart"/>
            <w:r>
              <w:rPr>
                <w:b w:val="0"/>
                <w:bCs/>
                <w:szCs w:val="28"/>
              </w:rPr>
              <w:t>Lanaken</w:t>
            </w:r>
            <w:proofErr w:type="spellEnd"/>
            <w:r>
              <w:rPr>
                <w:b w:val="0"/>
                <w:bCs/>
                <w:szCs w:val="28"/>
              </w:rPr>
              <w:t xml:space="preserve"> a čeští teplokrevníci tam podávali velmi pěkné výkony.</w:t>
            </w:r>
          </w:p>
          <w:p w14:paraId="0B33D6EB" w14:textId="2AD37240" w:rsidR="0080713E" w:rsidRPr="009E0B8F" w:rsidRDefault="009E0B8F" w:rsidP="007246ED">
            <w:pPr>
              <w:jc w:val="both"/>
              <w:rPr>
                <w:b w:val="0"/>
                <w:bCs/>
                <w:szCs w:val="28"/>
              </w:rPr>
            </w:pPr>
            <w:r>
              <w:rPr>
                <w:b w:val="0"/>
                <w:bCs/>
                <w:szCs w:val="28"/>
              </w:rPr>
              <w:t>V posledních letech je již na stabilní úrovni</w:t>
            </w:r>
            <w:r w:rsidR="007246ED">
              <w:rPr>
                <w:b w:val="0"/>
                <w:bCs/>
                <w:szCs w:val="28"/>
              </w:rPr>
              <w:t xml:space="preserve"> </w:t>
            </w:r>
            <w:r w:rsidR="0080713E" w:rsidRPr="009E0B8F">
              <w:rPr>
                <w:b w:val="0"/>
                <w:bCs/>
                <w:szCs w:val="28"/>
              </w:rPr>
              <w:t xml:space="preserve">snaha chovatelů ČT zvýšit sportovní výkonnost importem chovného materiálu zahraničních sportovních plemen z význačných evropských chovů. Současný princip šlechtění českého teplokrevníka byl zahájen v letech </w:t>
            </w:r>
            <w:r w:rsidR="00445AFB" w:rsidRPr="009E0B8F">
              <w:rPr>
                <w:b w:val="0"/>
                <w:bCs/>
                <w:szCs w:val="28"/>
              </w:rPr>
              <w:t>1992–1993</w:t>
            </w:r>
            <w:r w:rsidR="0080713E" w:rsidRPr="009E0B8F">
              <w:rPr>
                <w:b w:val="0"/>
                <w:bCs/>
                <w:szCs w:val="28"/>
              </w:rPr>
              <w:t>. Realizaci chovného cíle slouží čistokrevná plemenitba a korekce (křížení) plemeny povolenými řádem plemenné knihy. Řád plemenné knihy umožňuje používat pro korekci vlastností a stupňování výkonnosti anglického plnokrevníka a poměrně široké spektrum zahraničních plemen šlechtěných na sportovní výkonnost.</w:t>
            </w:r>
          </w:p>
          <w:p w14:paraId="5EC8A22D" w14:textId="77777777" w:rsidR="0080713E" w:rsidRPr="009E0B8F" w:rsidRDefault="0080713E" w:rsidP="007246ED">
            <w:pPr>
              <w:jc w:val="both"/>
              <w:rPr>
                <w:b w:val="0"/>
                <w:bCs/>
                <w:szCs w:val="28"/>
              </w:rPr>
            </w:pPr>
            <w:r w:rsidRPr="009E0B8F">
              <w:rPr>
                <w:b w:val="0"/>
                <w:bCs/>
                <w:szCs w:val="28"/>
              </w:rPr>
              <w:t>Původová skladba stáda klisen je velmi různorodá. Příčinou její variability je skutečnost, že navzdory postupnému rozvoji technické inseminace působilo v uplynulém období v plemenitbě v průměru cca 200 plemeníků.</w:t>
            </w:r>
          </w:p>
          <w:p w14:paraId="52028A03" w14:textId="77777777" w:rsidR="0080713E" w:rsidRPr="009E0B8F" w:rsidRDefault="0080713E" w:rsidP="007246ED">
            <w:pPr>
              <w:jc w:val="both"/>
              <w:rPr>
                <w:b w:val="0"/>
                <w:bCs/>
                <w:szCs w:val="28"/>
              </w:rPr>
            </w:pPr>
            <w:r w:rsidRPr="009E0B8F">
              <w:rPr>
                <w:b w:val="0"/>
                <w:bCs/>
                <w:szCs w:val="28"/>
              </w:rPr>
              <w:t>Důsledkem vysokého počtu plemeníků s výběrem k plemenitbě a způsobu plemenitby jsou nízké počty narozených hříbat po jednotlivých hřebcích a v souvislosti s tím nízké počty prověřených potomků.</w:t>
            </w:r>
          </w:p>
          <w:p w14:paraId="467583FC" w14:textId="77777777" w:rsidR="00E57E46" w:rsidRPr="009E0B8F" w:rsidRDefault="00E57E46" w:rsidP="007246ED">
            <w:pPr>
              <w:jc w:val="both"/>
              <w:rPr>
                <w:b w:val="0"/>
                <w:bCs/>
                <w:szCs w:val="28"/>
              </w:rPr>
            </w:pPr>
          </w:p>
          <w:p w14:paraId="25552DCB" w14:textId="77777777" w:rsidR="00E57E46" w:rsidRPr="009E0B8F" w:rsidRDefault="00E57E46" w:rsidP="007246ED">
            <w:pPr>
              <w:jc w:val="both"/>
              <w:rPr>
                <w:b w:val="0"/>
                <w:bCs/>
                <w:szCs w:val="28"/>
              </w:rPr>
            </w:pPr>
            <w:r w:rsidRPr="009E0B8F">
              <w:rPr>
                <w:b w:val="0"/>
                <w:bCs/>
                <w:szCs w:val="28"/>
              </w:rPr>
              <w:t xml:space="preserve">Z důvodu velkého počtu plemeníků používaných v plemenitbě a nízké intenzity selekce je plemeno český teplokrevník dosud typově, původově i výkonnostně málo </w:t>
            </w:r>
            <w:r w:rsidRPr="009E0B8F">
              <w:rPr>
                <w:b w:val="0"/>
                <w:bCs/>
                <w:szCs w:val="28"/>
              </w:rPr>
              <w:lastRenderedPageBreak/>
              <w:t>vyrovnané. Z tohoto důvodu je nezbytným chovatelským opatřením postupná genetická konsolidace základního stáda, které mohou přispět analýza původů chovných klisen z pohledu zastoupení plemen a nejvýznamnějších individualit ve šlechtění.</w:t>
            </w:r>
          </w:p>
          <w:p w14:paraId="4FCA9704" w14:textId="77777777" w:rsidR="00E57E46" w:rsidRPr="009E0B8F" w:rsidRDefault="00E57E46" w:rsidP="007246ED">
            <w:pPr>
              <w:jc w:val="both"/>
              <w:rPr>
                <w:b w:val="0"/>
                <w:bCs/>
                <w:szCs w:val="28"/>
              </w:rPr>
            </w:pPr>
            <w:r w:rsidRPr="009E0B8F">
              <w:rPr>
                <w:b w:val="0"/>
                <w:bCs/>
                <w:szCs w:val="28"/>
              </w:rPr>
              <w:t>Tři kroky (fáze) ve šlechtitelském procesu:</w:t>
            </w:r>
          </w:p>
          <w:p w14:paraId="2A105F3A" w14:textId="77777777" w:rsidR="00E57E46" w:rsidRPr="009E0B8F" w:rsidRDefault="00FB20A8" w:rsidP="007246ED">
            <w:pPr>
              <w:jc w:val="both"/>
              <w:rPr>
                <w:b w:val="0"/>
                <w:bCs/>
                <w:szCs w:val="28"/>
              </w:rPr>
            </w:pPr>
            <w:r w:rsidRPr="009E0B8F">
              <w:rPr>
                <w:b w:val="0"/>
                <w:bCs/>
                <w:szCs w:val="28"/>
              </w:rPr>
              <w:t xml:space="preserve">       </w:t>
            </w:r>
            <w:r w:rsidR="00E57E46" w:rsidRPr="009E0B8F">
              <w:rPr>
                <w:b w:val="0"/>
                <w:bCs/>
                <w:szCs w:val="28"/>
              </w:rPr>
              <w:t>- Prvním krokem je docílení typové a exteriérové vyrovnanosti při odpovídajících užitkových vlastnostech, což předpokládá, že klisna je dcerou již prověřeného plemeníka, tj. hřebce s ověřenou dědičností prosazujícího se typem a tělesnou stavbou s odpovídajícími užitkovými vlastnostmi.</w:t>
            </w:r>
          </w:p>
          <w:p w14:paraId="512207B1" w14:textId="77777777" w:rsidR="00E57E46" w:rsidRPr="009E0B8F" w:rsidRDefault="00FB20A8" w:rsidP="007246ED">
            <w:pPr>
              <w:jc w:val="both"/>
              <w:rPr>
                <w:b w:val="0"/>
                <w:bCs/>
                <w:szCs w:val="28"/>
              </w:rPr>
            </w:pPr>
            <w:r w:rsidRPr="009E0B8F">
              <w:rPr>
                <w:b w:val="0"/>
                <w:bCs/>
                <w:szCs w:val="28"/>
              </w:rPr>
              <w:t xml:space="preserve">       </w:t>
            </w:r>
            <w:r w:rsidR="00E57E46" w:rsidRPr="009E0B8F">
              <w:rPr>
                <w:b w:val="0"/>
                <w:bCs/>
                <w:szCs w:val="28"/>
              </w:rPr>
              <w:t>- Druhým krokem je použít na kompaktní klisnu hřebce – zlepšovatele, tj. s vlastní maximální výkonností nebo s původy, v nichž jedince s absolutní sportovní výkonností nacházíme na pozici otců, dědů, méně i matek.</w:t>
            </w:r>
          </w:p>
          <w:p w14:paraId="218DE00D" w14:textId="62B91797" w:rsidR="00E57E46" w:rsidRDefault="00FB20A8" w:rsidP="007246ED">
            <w:pPr>
              <w:jc w:val="both"/>
              <w:rPr>
                <w:b w:val="0"/>
                <w:bCs/>
                <w:szCs w:val="28"/>
              </w:rPr>
            </w:pPr>
            <w:r w:rsidRPr="009E0B8F">
              <w:rPr>
                <w:b w:val="0"/>
                <w:bCs/>
                <w:szCs w:val="28"/>
              </w:rPr>
              <w:t xml:space="preserve">       </w:t>
            </w:r>
            <w:r w:rsidR="00E57E46" w:rsidRPr="009E0B8F">
              <w:rPr>
                <w:b w:val="0"/>
                <w:bCs/>
                <w:szCs w:val="28"/>
              </w:rPr>
              <w:t>- Třetím krokem je výběr rodičovského páru za účelem fixace obou předchozích kroků a jejich přenášení výkonnosti i ve výkonnosti potomstva. Nejkvalitnější bývají rodiče prověření ve vlastní sportovní výkonnosti a také ve výkonnosti potomstva. Pokud chceme rozdělit posuzování vlastní výkonnosti rodičů a výkonnosti potomků, pak větší význam má prověření ve výkonnosti potomků, neboť rodič je schopen předávat vlastní výkonnost dál.</w:t>
            </w:r>
          </w:p>
          <w:bookmarkEnd w:id="19"/>
          <w:p w14:paraId="57D01EDC" w14:textId="77777777" w:rsidR="00A0173B" w:rsidRPr="0080713E" w:rsidRDefault="00A0173B" w:rsidP="007246ED">
            <w:pPr>
              <w:jc w:val="both"/>
              <w:rPr>
                <w:b w:val="0"/>
                <w:bCs/>
                <w:szCs w:val="28"/>
              </w:rPr>
            </w:pPr>
          </w:p>
          <w:p w14:paraId="5AD928E4" w14:textId="77777777" w:rsidR="0080713E" w:rsidRPr="0080713E" w:rsidRDefault="0080713E" w:rsidP="007246ED">
            <w:pPr>
              <w:jc w:val="both"/>
              <w:rPr>
                <w:b w:val="0"/>
                <w:bCs/>
                <w:sz w:val="36"/>
                <w:szCs w:val="36"/>
              </w:rPr>
            </w:pPr>
          </w:p>
          <w:p w14:paraId="58028852" w14:textId="77777777" w:rsidR="0080713E" w:rsidRDefault="0080713E" w:rsidP="007246ED">
            <w:pPr>
              <w:pStyle w:val="Odstavecseseznamem"/>
              <w:numPr>
                <w:ilvl w:val="0"/>
                <w:numId w:val="1"/>
              </w:numPr>
              <w:jc w:val="both"/>
              <w:rPr>
                <w:b w:val="0"/>
                <w:bCs/>
                <w:sz w:val="36"/>
                <w:szCs w:val="36"/>
              </w:rPr>
            </w:pPr>
            <w:r w:rsidRPr="0080713E">
              <w:rPr>
                <w:b w:val="0"/>
                <w:bCs/>
                <w:sz w:val="36"/>
                <w:szCs w:val="36"/>
              </w:rPr>
              <w:t>Zveřejňování výsledků chovatelské práce a propagace plemene</w:t>
            </w:r>
          </w:p>
          <w:p w14:paraId="7434954A" w14:textId="0FE60E74" w:rsidR="0080713E" w:rsidRPr="0080713E" w:rsidRDefault="0080713E" w:rsidP="007246ED">
            <w:pPr>
              <w:jc w:val="both"/>
              <w:rPr>
                <w:b w:val="0"/>
                <w:bCs/>
                <w:szCs w:val="28"/>
              </w:rPr>
            </w:pPr>
            <w:r w:rsidRPr="0080713E">
              <w:rPr>
                <w:b w:val="0"/>
                <w:bCs/>
                <w:szCs w:val="28"/>
              </w:rPr>
              <w:t xml:space="preserve">Jako hlavní informační kanál pro chovatele </w:t>
            </w:r>
            <w:r w:rsidR="00641234">
              <w:rPr>
                <w:b w:val="0"/>
                <w:bCs/>
                <w:szCs w:val="28"/>
              </w:rPr>
              <w:t>koní plemen český teplokrevník</w:t>
            </w:r>
            <w:r w:rsidRPr="0080713E">
              <w:rPr>
                <w:b w:val="0"/>
                <w:bCs/>
                <w:szCs w:val="28"/>
              </w:rPr>
              <w:t xml:space="preserve"> fungují webové stránky</w:t>
            </w:r>
            <w:r w:rsidR="007246ED">
              <w:rPr>
                <w:b w:val="0"/>
                <w:bCs/>
                <w:szCs w:val="28"/>
              </w:rPr>
              <w:t xml:space="preserve"> spolku Český teplokrevník, z.s. (</w:t>
            </w:r>
            <w:hyperlink r:id="rId54" w:history="1">
              <w:r w:rsidR="007246ED" w:rsidRPr="00B97440">
                <w:rPr>
                  <w:rStyle w:val="Hypertextovodkaz"/>
                  <w:b w:val="0"/>
                  <w:bCs/>
                  <w:szCs w:val="28"/>
                </w:rPr>
                <w:t>www.ceskyteplokrevnik.cz</w:t>
              </w:r>
            </w:hyperlink>
            <w:r w:rsidR="007246ED">
              <w:rPr>
                <w:b w:val="0"/>
                <w:bCs/>
                <w:szCs w:val="28"/>
              </w:rPr>
              <w:t xml:space="preserve">) </w:t>
            </w:r>
            <w:r w:rsidR="00445AFB">
              <w:rPr>
                <w:b w:val="0"/>
                <w:bCs/>
                <w:szCs w:val="28"/>
              </w:rPr>
              <w:t xml:space="preserve">a </w:t>
            </w:r>
            <w:r w:rsidR="00445AFB" w:rsidRPr="0080713E">
              <w:rPr>
                <w:b w:val="0"/>
                <w:bCs/>
                <w:szCs w:val="28"/>
              </w:rPr>
              <w:t>ASCHK</w:t>
            </w:r>
            <w:r w:rsidRPr="0080713E">
              <w:rPr>
                <w:b w:val="0"/>
                <w:bCs/>
                <w:szCs w:val="28"/>
              </w:rPr>
              <w:t xml:space="preserve"> ČR (</w:t>
            </w:r>
            <w:hyperlink r:id="rId55" w:history="1">
              <w:r w:rsidR="00445AFB" w:rsidRPr="00B97440">
                <w:rPr>
                  <w:rStyle w:val="Hypertextovodkaz"/>
                  <w:b w:val="0"/>
                  <w:bCs/>
                  <w:szCs w:val="28"/>
                </w:rPr>
                <w:t>www.aschk.cz</w:t>
              </w:r>
            </w:hyperlink>
            <w:r w:rsidR="00445AFB">
              <w:rPr>
                <w:b w:val="0"/>
                <w:bCs/>
                <w:szCs w:val="28"/>
              </w:rPr>
              <w:t>)</w:t>
            </w:r>
            <w:r w:rsidRPr="0080713E">
              <w:rPr>
                <w:b w:val="0"/>
                <w:bCs/>
                <w:szCs w:val="28"/>
              </w:rPr>
              <w:t xml:space="preserve"> Dále jsou informace zveřejňovány v médiích věnovaných koním obecně – servery </w:t>
            </w:r>
            <w:proofErr w:type="spellStart"/>
            <w:r w:rsidRPr="0080713E">
              <w:rPr>
                <w:b w:val="0"/>
                <w:bCs/>
                <w:szCs w:val="28"/>
              </w:rPr>
              <w:t>Equichannel</w:t>
            </w:r>
            <w:proofErr w:type="spellEnd"/>
            <w:r w:rsidRPr="0080713E">
              <w:rPr>
                <w:b w:val="0"/>
                <w:bCs/>
                <w:szCs w:val="28"/>
              </w:rPr>
              <w:t>, Jezdci, ČJF, časopisy Koně, Jezdectví apod. Zde je hlavním cílem informovat i další případné zájemce o chov plemene.</w:t>
            </w:r>
          </w:p>
          <w:p w14:paraId="2050407B" w14:textId="0730813B" w:rsidR="0080713E" w:rsidRPr="0080713E" w:rsidRDefault="002722C9" w:rsidP="007246ED">
            <w:pPr>
              <w:jc w:val="both"/>
              <w:rPr>
                <w:b w:val="0"/>
                <w:bCs/>
                <w:szCs w:val="28"/>
              </w:rPr>
            </w:pPr>
            <w:r>
              <w:rPr>
                <w:b w:val="0"/>
                <w:bCs/>
                <w:szCs w:val="28"/>
              </w:rPr>
              <w:t>S</w:t>
            </w:r>
            <w:r w:rsidR="007246ED">
              <w:rPr>
                <w:b w:val="0"/>
                <w:bCs/>
                <w:szCs w:val="28"/>
              </w:rPr>
              <w:t>ČT</w:t>
            </w:r>
            <w:r w:rsidR="0080713E" w:rsidRPr="0080713E">
              <w:rPr>
                <w:b w:val="0"/>
                <w:bCs/>
                <w:szCs w:val="28"/>
              </w:rPr>
              <w:t xml:space="preserve"> dále hojně využívá komunikaci se členy svazu pomocí sociálních sítí a e-mailové komunikace. </w:t>
            </w:r>
          </w:p>
          <w:p w14:paraId="41C66741" w14:textId="6ADA60DD" w:rsidR="00E57E46" w:rsidRDefault="00E57E46" w:rsidP="007246ED">
            <w:pPr>
              <w:jc w:val="both"/>
              <w:rPr>
                <w:szCs w:val="28"/>
              </w:rPr>
            </w:pPr>
          </w:p>
          <w:p w14:paraId="0CB493B5" w14:textId="77777777" w:rsidR="00141B30" w:rsidRDefault="00141B30" w:rsidP="007246ED">
            <w:pPr>
              <w:jc w:val="both"/>
              <w:rPr>
                <w:szCs w:val="28"/>
              </w:rPr>
            </w:pPr>
          </w:p>
          <w:p w14:paraId="0585C742" w14:textId="77777777" w:rsidR="007607C3" w:rsidRDefault="007607C3" w:rsidP="007246ED">
            <w:pPr>
              <w:jc w:val="both"/>
              <w:rPr>
                <w:szCs w:val="28"/>
              </w:rPr>
            </w:pPr>
          </w:p>
          <w:p w14:paraId="162CA344" w14:textId="77777777" w:rsidR="007607C3" w:rsidRDefault="007607C3" w:rsidP="007246ED">
            <w:pPr>
              <w:jc w:val="both"/>
              <w:rPr>
                <w:szCs w:val="28"/>
              </w:rPr>
            </w:pPr>
          </w:p>
          <w:p w14:paraId="56C9F567" w14:textId="77777777" w:rsidR="007607C3" w:rsidRDefault="007607C3" w:rsidP="007246ED">
            <w:pPr>
              <w:jc w:val="both"/>
              <w:rPr>
                <w:szCs w:val="28"/>
              </w:rPr>
            </w:pPr>
          </w:p>
          <w:p w14:paraId="570E738C" w14:textId="77777777" w:rsidR="00141B30" w:rsidRDefault="00141B30" w:rsidP="007246ED">
            <w:pPr>
              <w:jc w:val="both"/>
              <w:rPr>
                <w:szCs w:val="28"/>
              </w:rPr>
            </w:pPr>
          </w:p>
          <w:p w14:paraId="737407C5" w14:textId="33FB0A11" w:rsidR="0080713E" w:rsidRPr="00E57E46" w:rsidRDefault="00E57E46" w:rsidP="007246ED">
            <w:pPr>
              <w:pStyle w:val="Odstavecseseznamem"/>
              <w:numPr>
                <w:ilvl w:val="0"/>
                <w:numId w:val="1"/>
              </w:numPr>
              <w:jc w:val="both"/>
              <w:rPr>
                <w:b w:val="0"/>
                <w:bCs/>
                <w:sz w:val="36"/>
                <w:szCs w:val="36"/>
              </w:rPr>
            </w:pPr>
            <w:r w:rsidRPr="00E57E46">
              <w:rPr>
                <w:b w:val="0"/>
                <w:bCs/>
                <w:sz w:val="36"/>
                <w:szCs w:val="36"/>
              </w:rPr>
              <w:lastRenderedPageBreak/>
              <w:t xml:space="preserve"> </w:t>
            </w:r>
            <w:r w:rsidR="0080713E" w:rsidRPr="00E57E46">
              <w:rPr>
                <w:b w:val="0"/>
                <w:bCs/>
                <w:sz w:val="36"/>
                <w:szCs w:val="36"/>
              </w:rPr>
              <w:t>Závěr</w:t>
            </w:r>
          </w:p>
          <w:p w14:paraId="455B04A1" w14:textId="77777777" w:rsidR="00E57E46" w:rsidRPr="00E57E46" w:rsidRDefault="00E57E46" w:rsidP="007246ED">
            <w:pPr>
              <w:jc w:val="both"/>
              <w:rPr>
                <w:szCs w:val="28"/>
              </w:rPr>
            </w:pPr>
          </w:p>
          <w:p w14:paraId="4FCD7C43" w14:textId="6F793386" w:rsidR="0080713E" w:rsidRPr="00A0173B" w:rsidRDefault="0080713E" w:rsidP="007246ED">
            <w:pPr>
              <w:jc w:val="both"/>
              <w:rPr>
                <w:szCs w:val="28"/>
              </w:rPr>
            </w:pPr>
            <w:r w:rsidRPr="00A0173B">
              <w:rPr>
                <w:szCs w:val="28"/>
              </w:rPr>
              <w:t>Metody plemenitby vedou ke zlepšování chovné populace a naplňují požadavky chovného cíle.</w:t>
            </w:r>
          </w:p>
          <w:p w14:paraId="19250623" w14:textId="786FDFBC" w:rsidR="00E57E46" w:rsidRPr="00A0173B" w:rsidRDefault="00E57E46" w:rsidP="007246ED">
            <w:pPr>
              <w:jc w:val="both"/>
              <w:rPr>
                <w:szCs w:val="36"/>
              </w:rPr>
            </w:pPr>
          </w:p>
          <w:p w14:paraId="7D98A173" w14:textId="67E38D0A" w:rsidR="00141B30" w:rsidRPr="00141B30" w:rsidRDefault="00E57E46" w:rsidP="00141B30">
            <w:pPr>
              <w:jc w:val="both"/>
              <w:rPr>
                <w:b w:val="0"/>
                <w:bCs/>
                <w:szCs w:val="28"/>
              </w:rPr>
            </w:pPr>
            <w:bookmarkStart w:id="20" w:name="_Hlk150768693"/>
            <w:r w:rsidRPr="00A0173B">
              <w:rPr>
                <w:b w:val="0"/>
                <w:bCs/>
                <w:szCs w:val="28"/>
              </w:rPr>
              <w:t>Z výše uvedených skutečností vyplývá, že dlouhodobým úsilím SČT je trvalé zvyšování genetické úrovně českého teplokrevníka. Cílem šlechtění je dosáhnout v populaci ČT genetického zisku. Genetický trend populace ČT je vzrůstající v průběhu sledovaných let (doba, ve které je pro ČT počítán OPH). To je dokladem správné šlechtitelské práce v chovu ČT.</w:t>
            </w:r>
            <w:r w:rsidR="002722C9" w:rsidRPr="00A0173B">
              <w:rPr>
                <w:b w:val="0"/>
                <w:bCs/>
                <w:szCs w:val="28"/>
              </w:rPr>
              <w:t xml:space="preserve"> </w:t>
            </w:r>
            <w:r w:rsidRPr="00A0173B">
              <w:rPr>
                <w:b w:val="0"/>
                <w:bCs/>
                <w:szCs w:val="28"/>
              </w:rPr>
              <w:t>Praktickým důkazem rostoucí úrovně výkonnosti ČT jsou úspěchy ve skokových soutěžích v zahraničí. Český teplokrevník začíná být v zahraničí konkurenceschopným, a to ať už se jedná o dobré sportovní výsledky koní ČT, kteří byli exportováni z ČR, nebo o úspěchy českých sportovců na koních ČT.</w:t>
            </w:r>
            <w:r w:rsidRPr="00E57E46">
              <w:rPr>
                <w:b w:val="0"/>
                <w:bCs/>
                <w:szCs w:val="28"/>
              </w:rPr>
              <w:t xml:space="preserve"> </w:t>
            </w:r>
            <w:r w:rsidR="00141B30">
              <w:rPr>
                <w:b w:val="0"/>
                <w:bCs/>
                <w:szCs w:val="28"/>
              </w:rPr>
              <w:t>C</w:t>
            </w:r>
            <w:r w:rsidR="00141B30" w:rsidRPr="00141B30">
              <w:rPr>
                <w:b w:val="0"/>
                <w:bCs/>
                <w:szCs w:val="28"/>
              </w:rPr>
              <w:t xml:space="preserve">hov koní plemene Český teplokrevník má na území ČR dlouholetou tradici a dlouhodobě představuje nejpočetnější plemeno. Nejvýznamnější uplatnění koní plemene ČT, je a bude i v budoucnu, na úseku sportovního a rekreačního ježdění, eventuálně při sportovní zápřeži. Zájem o sportovní ježdění stále roste. Rekreační ježdění je pro člověka velmi účinnou relaxací, po jinak velmi velkém pracovním zatížení. Kůň plemene Český teplokrevník je vzhledem ke svým vynikajícím povahovým vlastnostem vyhledávaným společníkem volného času a v konečném důsledku terapeutickým zvířetem. Význam koně pro společnost v této oblasti byl jednoznačně potvrzen při pandemii Covid-19. </w:t>
            </w:r>
          </w:p>
          <w:p w14:paraId="3C69207E" w14:textId="6376A905" w:rsidR="00E57E46" w:rsidRDefault="00141B30" w:rsidP="00141B30">
            <w:pPr>
              <w:jc w:val="both"/>
              <w:rPr>
                <w:b w:val="0"/>
                <w:bCs/>
                <w:szCs w:val="28"/>
              </w:rPr>
            </w:pPr>
            <w:r w:rsidRPr="00141B30">
              <w:rPr>
                <w:b w:val="0"/>
                <w:bCs/>
                <w:szCs w:val="28"/>
              </w:rPr>
              <w:t>Úspěšné chovatelské úsilí je třeba završit prodejem koní, a to nejen na domácím trhu, ale zejména do zahraničí. Po začlenění ČR do EU nastal v oblasti chovu koní tvrdý konkurenční boj. Dnes je projev konkurence v sektoru chovu koní patrný ve všech fázích produktivního života koní. Týká se jak chovu, tak i dalších navazujících aktivit spojených s užitím koní v rámci dostupnosti celé řady služeb a produktů. Vliv konkurence jako hybné síly, představuje příležitost a nutnost pro přizpůsobení se trhu a využití všech příležitostí, které existují. Využívání nejkvalitnějšího genetického potenciálu z domácí produkce a využití špičkových jedinců zahraniční provenience vede k produkci kvalitního potomstva, které je konkurenceschopné jak doma, tak i v zahraničí. Úspěšné produkty domácího chovu je třeba co nejvíce prezentovat z důvodu zviditelnění a reklamy. Pro chovatele je úspěšný příklad motivací k chovatelské činnosti a potvrzení správné cesty.</w:t>
            </w:r>
          </w:p>
          <w:bookmarkEnd w:id="20"/>
          <w:p w14:paraId="0F3EAB2E" w14:textId="77DEB48B" w:rsidR="002722C9" w:rsidRPr="002722C9" w:rsidRDefault="002722C9" w:rsidP="007246ED">
            <w:pPr>
              <w:jc w:val="both"/>
              <w:rPr>
                <w:b w:val="0"/>
                <w:bCs/>
                <w:szCs w:val="28"/>
              </w:rPr>
            </w:pPr>
          </w:p>
        </w:tc>
      </w:tr>
      <w:tr w:rsidR="00D52B7A" w14:paraId="53B3FC39" w14:textId="77777777" w:rsidTr="00C11203">
        <w:tblPrEx>
          <w:tblCellMar>
            <w:left w:w="70" w:type="dxa"/>
            <w:right w:w="70" w:type="dxa"/>
          </w:tblCellMar>
        </w:tblPrEx>
        <w:trPr>
          <w:trHeight w:val="5931"/>
        </w:trPr>
        <w:tc>
          <w:tcPr>
            <w:tcW w:w="9883" w:type="dxa"/>
          </w:tcPr>
          <w:p w14:paraId="328FDA3C" w14:textId="77777777" w:rsidR="00D52B7A" w:rsidRPr="001734AB" w:rsidRDefault="00D52B7A" w:rsidP="00912ED6">
            <w:pPr>
              <w:pStyle w:val="Nadpis2"/>
              <w:jc w:val="both"/>
              <w:rPr>
                <w:b/>
                <w:bCs/>
                <w:sz w:val="28"/>
                <w:szCs w:val="28"/>
              </w:rPr>
            </w:pPr>
          </w:p>
        </w:tc>
      </w:tr>
      <w:tr w:rsidR="005701AD" w14:paraId="5D3DA431" w14:textId="77777777" w:rsidTr="009566AB">
        <w:trPr>
          <w:trHeight w:val="5931"/>
        </w:trPr>
        <w:tc>
          <w:tcPr>
            <w:tcW w:w="9883" w:type="dxa"/>
          </w:tcPr>
          <w:p w14:paraId="2E06FDA6" w14:textId="3F06B84E" w:rsidR="005701AD" w:rsidRPr="00F31793" w:rsidRDefault="00F31793" w:rsidP="0091637A">
            <w:pPr>
              <w:pStyle w:val="Nadpis2"/>
              <w:jc w:val="center"/>
              <w:rPr>
                <w:b/>
                <w:bCs/>
                <w:noProof/>
                <w:sz w:val="28"/>
                <w:szCs w:val="28"/>
              </w:rPr>
            </w:pPr>
            <w:r>
              <w:rPr>
                <w:noProof/>
                <w:lang w:bidi="cs-CZ"/>
              </w:rPr>
              <w:lastRenderedPageBreak/>
              <w:drawing>
                <wp:anchor distT="0" distB="0" distL="114300" distR="114300" simplePos="0" relativeHeight="251650560" behindDoc="1" locked="0" layoutInCell="1" allowOverlap="1" wp14:anchorId="35F81CEB" wp14:editId="0865A2C5">
                  <wp:simplePos x="0" y="0"/>
                  <wp:positionH relativeFrom="column">
                    <wp:posOffset>-2540</wp:posOffset>
                  </wp:positionH>
                  <wp:positionV relativeFrom="paragraph">
                    <wp:posOffset>428625</wp:posOffset>
                  </wp:positionV>
                  <wp:extent cx="6371590" cy="6837045"/>
                  <wp:effectExtent l="0" t="0" r="0" b="0"/>
                  <wp:wrapThrough wrapText="bothSides">
                    <wp:wrapPolygon edited="0">
                      <wp:start x="0" y="0"/>
                      <wp:lineTo x="0" y="18115"/>
                      <wp:lineTo x="21505" y="18115"/>
                      <wp:lineTo x="21505" y="0"/>
                      <wp:lineTo x="0" y="0"/>
                    </wp:wrapPolygon>
                  </wp:wrapThrough>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rotWithShape="1">
                          <a:blip r:embed="rId56" cstate="print">
                            <a:extLst>
                              <a:ext uri="{28A0092B-C50C-407E-A947-70E740481C1C}">
                                <a14:useLocalDpi xmlns:a14="http://schemas.microsoft.com/office/drawing/2010/main" val="0"/>
                              </a:ext>
                            </a:extLst>
                          </a:blip>
                          <a:srcRect l="11980" t="16606" r="25938" b="-16606"/>
                          <a:stretch/>
                        </pic:blipFill>
                        <pic:spPr bwMode="auto">
                          <a:xfrm>
                            <a:off x="0" y="0"/>
                            <a:ext cx="6371590" cy="683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793">
              <w:rPr>
                <w:rFonts w:cstheme="minorHAnsi"/>
                <w:b/>
                <w:bCs/>
                <w:sz w:val="28"/>
                <w:szCs w:val="28"/>
              </w:rPr>
              <w:t>©</w:t>
            </w:r>
            <w:r w:rsidRPr="00F31793">
              <w:rPr>
                <w:b/>
                <w:bCs/>
                <w:sz w:val="28"/>
                <w:szCs w:val="28"/>
              </w:rPr>
              <w:t xml:space="preserve"> Ing. Hana Civišová, Ph.D. – předsedkyně RPK ČT – rpkct@seznam.cz</w:t>
            </w:r>
          </w:p>
        </w:tc>
      </w:tr>
    </w:tbl>
    <w:p w14:paraId="20D0D24E" w14:textId="79C4CBC0" w:rsidR="0087605E" w:rsidRPr="00D70D02" w:rsidRDefault="007607C3" w:rsidP="00AB02A7">
      <w:pPr>
        <w:spacing w:after="200"/>
        <w:rPr>
          <w:noProof/>
        </w:rPr>
      </w:pPr>
      <w:r>
        <w:rPr>
          <w:b w:val="0"/>
          <w:bCs/>
          <w:noProof/>
          <w:szCs w:val="28"/>
        </w:rPr>
        <w:drawing>
          <wp:anchor distT="0" distB="0" distL="114300" distR="114300" simplePos="0" relativeHeight="251671040" behindDoc="0" locked="0" layoutInCell="1" allowOverlap="1" wp14:anchorId="0779C9C6" wp14:editId="63B95AA6">
            <wp:simplePos x="0" y="0"/>
            <wp:positionH relativeFrom="column">
              <wp:posOffset>1021080</wp:posOffset>
            </wp:positionH>
            <wp:positionV relativeFrom="paragraph">
              <wp:posOffset>121285</wp:posOffset>
            </wp:positionV>
            <wp:extent cx="2156460" cy="2342157"/>
            <wp:effectExtent l="0" t="0" r="0" b="0"/>
            <wp:wrapNone/>
            <wp:docPr id="2103488347" name="Obrázek 2" descr="Obsah obrázku symbol, logo, klipar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8347" name="Obrázek 2" descr="Obsah obrázku symbol, logo, klipart, Písmo&#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2156460" cy="2342157"/>
                    </a:xfrm>
                    <a:prstGeom prst="rect">
                      <a:avLst/>
                    </a:prstGeom>
                  </pic:spPr>
                </pic:pic>
              </a:graphicData>
            </a:graphic>
            <wp14:sizeRelH relativeFrom="margin">
              <wp14:pctWidth>0</wp14:pctWidth>
            </wp14:sizeRelH>
            <wp14:sizeRelV relativeFrom="margin">
              <wp14:pctHeight>0</wp14:pctHeight>
            </wp14:sizeRelV>
          </wp:anchor>
        </w:drawing>
      </w:r>
      <w:r>
        <w:rPr>
          <w:b w:val="0"/>
          <w:bCs/>
          <w:noProof/>
          <w:szCs w:val="28"/>
        </w:rPr>
        <w:drawing>
          <wp:anchor distT="0" distB="0" distL="114300" distR="114300" simplePos="0" relativeHeight="251678208" behindDoc="0" locked="0" layoutInCell="1" allowOverlap="1" wp14:anchorId="14F463A4" wp14:editId="01F7E055">
            <wp:simplePos x="0" y="0"/>
            <wp:positionH relativeFrom="column">
              <wp:posOffset>3802380</wp:posOffset>
            </wp:positionH>
            <wp:positionV relativeFrom="paragraph">
              <wp:posOffset>39370</wp:posOffset>
            </wp:positionV>
            <wp:extent cx="1531620" cy="2346109"/>
            <wp:effectExtent l="0" t="0" r="0" b="0"/>
            <wp:wrapNone/>
            <wp:docPr id="780032224" name="Obrázek 4" descr="Obsah obrázku kůň, text, plakát, sav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32224" name="Obrázek 4" descr="Obsah obrázku kůň, text, plakát, savec&#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1620" cy="2346109"/>
                    </a:xfrm>
                    <a:prstGeom prst="rect">
                      <a:avLst/>
                    </a:prstGeom>
                  </pic:spPr>
                </pic:pic>
              </a:graphicData>
            </a:graphic>
            <wp14:sizeRelH relativeFrom="margin">
              <wp14:pctWidth>0</wp14:pctWidth>
            </wp14:sizeRelH>
            <wp14:sizeRelV relativeFrom="margin">
              <wp14:pctHeight>0</wp14:pctHeight>
            </wp14:sizeRelV>
          </wp:anchor>
        </w:drawing>
      </w:r>
      <w:r w:rsidR="00D001BC">
        <w:rPr>
          <w:noProof/>
        </w:rPr>
        <mc:AlternateContent>
          <mc:Choice Requires="wps">
            <w:drawing>
              <wp:anchor distT="0" distB="0" distL="114300" distR="114300" simplePos="0" relativeHeight="251665408" behindDoc="0" locked="0" layoutInCell="1" allowOverlap="1" wp14:anchorId="07DA95A5" wp14:editId="79055B30">
                <wp:simplePos x="0" y="0"/>
                <wp:positionH relativeFrom="column">
                  <wp:posOffset>-1264920</wp:posOffset>
                </wp:positionH>
                <wp:positionV relativeFrom="page">
                  <wp:posOffset>6560820</wp:posOffset>
                </wp:positionV>
                <wp:extent cx="8397240" cy="4019550"/>
                <wp:effectExtent l="24765" t="26670" r="36195" b="49530"/>
                <wp:wrapNone/>
                <wp:docPr id="2072505923" name="Obdélník 27" descr="barevný obdélní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7240" cy="4019550"/>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377A4D" id="Obdélník 27" o:spid="_x0000_s1026" alt="barevný obdélník" style="position:absolute;margin-left:-99.6pt;margin-top:516.6pt;width:661.2pt;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" fillcolor="white [3212]" strokecolor="#f2f2f2 [3041]" strokeweight="3pt">
                <v:shadow on="t" color="#4d7e61 [1608]" opacity=".5" offset="1pt"/>
                <w10:wrap anchory="page"/>
              </v:rect>
            </w:pict>
          </mc:Fallback>
        </mc:AlternateContent>
      </w:r>
    </w:p>
    <w:sectPr w:rsidR="0087605E" w:rsidRPr="00D70D02" w:rsidSect="006450EB">
      <w:headerReference w:type="default" r:id="rId59"/>
      <w:footerReference w:type="default" r:id="rId60"/>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97170" w14:textId="77777777" w:rsidR="00E320DA" w:rsidRDefault="00E320DA">
      <w:r>
        <w:separator/>
      </w:r>
    </w:p>
    <w:p w14:paraId="22E19946" w14:textId="77777777" w:rsidR="00E320DA" w:rsidRDefault="00E320DA"/>
  </w:endnote>
  <w:endnote w:type="continuationSeparator" w:id="0">
    <w:p w14:paraId="00A62F59" w14:textId="77777777" w:rsidR="00E320DA" w:rsidRDefault="00E320DA">
      <w:r>
        <w:continuationSeparator/>
      </w:r>
    </w:p>
    <w:p w14:paraId="02731505" w14:textId="77777777" w:rsidR="00E320DA" w:rsidRDefault="00E320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890194395"/>
      <w:docPartObj>
        <w:docPartGallery w:val="Page Numbers (Bottom of Page)"/>
        <w:docPartUnique/>
      </w:docPartObj>
    </w:sdtPr>
    <w:sdtContent>
      <w:p w14:paraId="09F0F512" w14:textId="77777777" w:rsidR="003F7257" w:rsidRDefault="003F7257">
        <w:pPr>
          <w:pStyle w:val="Zpat"/>
          <w:jc w:val="center"/>
          <w:rPr>
            <w:noProof/>
          </w:rPr>
        </w:pPr>
        <w:r>
          <w:rPr>
            <w:noProof/>
            <w:lang w:bidi="cs-CZ"/>
          </w:rPr>
          <w:fldChar w:fldCharType="begin"/>
        </w:r>
        <w:r>
          <w:rPr>
            <w:noProof/>
            <w:lang w:bidi="cs-CZ"/>
          </w:rPr>
          <w:instrText xml:space="preserve"> PAGE   \* MERGEFORMAT </w:instrText>
        </w:r>
        <w:r>
          <w:rPr>
            <w:noProof/>
            <w:lang w:bidi="cs-CZ"/>
          </w:rPr>
          <w:fldChar w:fldCharType="separate"/>
        </w:r>
        <w:r>
          <w:rPr>
            <w:noProof/>
            <w:lang w:bidi="cs-CZ"/>
          </w:rPr>
          <w:t>2</w:t>
        </w:r>
        <w:r>
          <w:rPr>
            <w:noProof/>
            <w:lang w:bidi="cs-CZ"/>
          </w:rPr>
          <w:fldChar w:fldCharType="end"/>
        </w:r>
      </w:p>
    </w:sdtContent>
  </w:sdt>
  <w:p w14:paraId="7BF668A9" w14:textId="77777777" w:rsidR="003F7257" w:rsidRDefault="003F7257">
    <w:pPr>
      <w:pStyle w:val="Zpa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5FA8A" w14:textId="77777777" w:rsidR="00E320DA" w:rsidRDefault="00E320DA">
      <w:r>
        <w:separator/>
      </w:r>
    </w:p>
    <w:p w14:paraId="72397C23" w14:textId="77777777" w:rsidR="00E320DA" w:rsidRDefault="00E320DA"/>
  </w:footnote>
  <w:footnote w:type="continuationSeparator" w:id="0">
    <w:p w14:paraId="477F8477" w14:textId="77777777" w:rsidR="00E320DA" w:rsidRDefault="00E320DA">
      <w:r>
        <w:continuationSeparator/>
      </w:r>
    </w:p>
    <w:p w14:paraId="0209ABB1" w14:textId="77777777" w:rsidR="00E320DA" w:rsidRDefault="00E320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3F7257" w14:paraId="76489A02" w14:textId="77777777" w:rsidTr="00360494">
      <w:trPr>
        <w:trHeight w:val="978"/>
      </w:trPr>
      <w:tc>
        <w:tcPr>
          <w:tcW w:w="10035" w:type="dxa"/>
          <w:tcBorders>
            <w:top w:val="nil"/>
            <w:left w:val="nil"/>
            <w:bottom w:val="single" w:sz="36" w:space="0" w:color="34ABA2" w:themeColor="accent3"/>
            <w:right w:val="nil"/>
          </w:tcBorders>
        </w:tcPr>
        <w:p w14:paraId="54A26D51" w14:textId="77777777" w:rsidR="003F7257" w:rsidRDefault="003F7257">
          <w:pPr>
            <w:pStyle w:val="Zhlav"/>
            <w:rPr>
              <w:noProof/>
            </w:rPr>
          </w:pPr>
        </w:p>
      </w:tc>
    </w:tr>
  </w:tbl>
  <w:p w14:paraId="5A4939E8" w14:textId="77777777" w:rsidR="003F7257" w:rsidRDefault="003F7257" w:rsidP="00D077E9">
    <w:pPr>
      <w:pStyle w:val="Zhlav"/>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860A4"/>
    <w:multiLevelType w:val="multilevel"/>
    <w:tmpl w:val="79A6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F047C"/>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9E19F3"/>
    <w:multiLevelType w:val="hybridMultilevel"/>
    <w:tmpl w:val="775099F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 w15:restartNumberingAfterBreak="0">
    <w:nsid w:val="40E605DB"/>
    <w:multiLevelType w:val="hybridMultilevel"/>
    <w:tmpl w:val="78502540"/>
    <w:lvl w:ilvl="0" w:tplc="1F427EE4">
      <w:start w:val="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9A27FF5"/>
    <w:multiLevelType w:val="multilevel"/>
    <w:tmpl w:val="48B2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2190D"/>
    <w:multiLevelType w:val="multilevel"/>
    <w:tmpl w:val="8572F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3F3C58"/>
    <w:multiLevelType w:val="hybridMultilevel"/>
    <w:tmpl w:val="B3D8ED10"/>
    <w:lvl w:ilvl="0" w:tplc="65AE5B6C">
      <w:start w:val="1"/>
      <w:numFmt w:val="decimal"/>
      <w:lvlText w:val="%1."/>
      <w:lvlJc w:val="left"/>
      <w:pPr>
        <w:ind w:left="720" w:hanging="360"/>
      </w:pPr>
      <w:rPr>
        <w:rFonts w:hint="default"/>
        <w:b w:val="0"/>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F295664"/>
    <w:multiLevelType w:val="hybridMultilevel"/>
    <w:tmpl w:val="E5B876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AFD20DB"/>
    <w:multiLevelType w:val="hybridMultilevel"/>
    <w:tmpl w:val="6C9649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07113109">
    <w:abstractNumId w:val="1"/>
  </w:num>
  <w:num w:numId="2" w16cid:durableId="1060707539">
    <w:abstractNumId w:val="8"/>
  </w:num>
  <w:num w:numId="3" w16cid:durableId="1779904389">
    <w:abstractNumId w:val="3"/>
  </w:num>
  <w:num w:numId="4" w16cid:durableId="491138012">
    <w:abstractNumId w:val="6"/>
  </w:num>
  <w:num w:numId="5" w16cid:durableId="269434354">
    <w:abstractNumId w:val="2"/>
  </w:num>
  <w:num w:numId="6" w16cid:durableId="1830555421">
    <w:abstractNumId w:val="7"/>
  </w:num>
  <w:num w:numId="7" w16cid:durableId="787312818">
    <w:abstractNumId w:val="5"/>
  </w:num>
  <w:num w:numId="8" w16cid:durableId="97650163">
    <w:abstractNumId w:val="4"/>
  </w:num>
  <w:num w:numId="9" w16cid:durableId="436366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81"/>
    <w:rsid w:val="00001981"/>
    <w:rsid w:val="0002482E"/>
    <w:rsid w:val="00025FE2"/>
    <w:rsid w:val="000304B6"/>
    <w:rsid w:val="00031E2D"/>
    <w:rsid w:val="0003710A"/>
    <w:rsid w:val="00050324"/>
    <w:rsid w:val="00060043"/>
    <w:rsid w:val="000A0150"/>
    <w:rsid w:val="000C7BAC"/>
    <w:rsid w:val="000E20A2"/>
    <w:rsid w:val="000E5689"/>
    <w:rsid w:val="000E5C2C"/>
    <w:rsid w:val="000E63C9"/>
    <w:rsid w:val="00102F4A"/>
    <w:rsid w:val="001115FF"/>
    <w:rsid w:val="00120038"/>
    <w:rsid w:val="00130E9D"/>
    <w:rsid w:val="00141B30"/>
    <w:rsid w:val="00150A6D"/>
    <w:rsid w:val="0015212C"/>
    <w:rsid w:val="00161346"/>
    <w:rsid w:val="00161963"/>
    <w:rsid w:val="001619AA"/>
    <w:rsid w:val="001734AB"/>
    <w:rsid w:val="00185B35"/>
    <w:rsid w:val="00196BB4"/>
    <w:rsid w:val="001B1ECC"/>
    <w:rsid w:val="001E44EF"/>
    <w:rsid w:val="001F2BC8"/>
    <w:rsid w:val="001F5F6B"/>
    <w:rsid w:val="00203D5E"/>
    <w:rsid w:val="00226BB4"/>
    <w:rsid w:val="00230BE6"/>
    <w:rsid w:val="0023493C"/>
    <w:rsid w:val="00243EBC"/>
    <w:rsid w:val="00246A35"/>
    <w:rsid w:val="002722C9"/>
    <w:rsid w:val="00272ACA"/>
    <w:rsid w:val="00281948"/>
    <w:rsid w:val="00284348"/>
    <w:rsid w:val="0029126F"/>
    <w:rsid w:val="002B1510"/>
    <w:rsid w:val="002B4F6E"/>
    <w:rsid w:val="002D1B86"/>
    <w:rsid w:val="002D204C"/>
    <w:rsid w:val="002D4D97"/>
    <w:rsid w:val="002D5386"/>
    <w:rsid w:val="002F1245"/>
    <w:rsid w:val="002F51F5"/>
    <w:rsid w:val="00312137"/>
    <w:rsid w:val="00326458"/>
    <w:rsid w:val="00330359"/>
    <w:rsid w:val="0033762F"/>
    <w:rsid w:val="00342985"/>
    <w:rsid w:val="0034533F"/>
    <w:rsid w:val="0035070F"/>
    <w:rsid w:val="00351AA4"/>
    <w:rsid w:val="00360494"/>
    <w:rsid w:val="00366C7E"/>
    <w:rsid w:val="00384EA3"/>
    <w:rsid w:val="00391D7F"/>
    <w:rsid w:val="003A0408"/>
    <w:rsid w:val="003A39A1"/>
    <w:rsid w:val="003C2191"/>
    <w:rsid w:val="003C5F49"/>
    <w:rsid w:val="003D3863"/>
    <w:rsid w:val="003E195C"/>
    <w:rsid w:val="003E6773"/>
    <w:rsid w:val="003F6350"/>
    <w:rsid w:val="003F7257"/>
    <w:rsid w:val="004110DE"/>
    <w:rsid w:val="004300D7"/>
    <w:rsid w:val="004337B0"/>
    <w:rsid w:val="0044085A"/>
    <w:rsid w:val="00445AFB"/>
    <w:rsid w:val="00455FF1"/>
    <w:rsid w:val="0049572D"/>
    <w:rsid w:val="004B21A5"/>
    <w:rsid w:val="004B6183"/>
    <w:rsid w:val="004C6299"/>
    <w:rsid w:val="004C73EF"/>
    <w:rsid w:val="004F1E6B"/>
    <w:rsid w:val="0050242F"/>
    <w:rsid w:val="005037F0"/>
    <w:rsid w:val="00516A86"/>
    <w:rsid w:val="005275F6"/>
    <w:rsid w:val="00533292"/>
    <w:rsid w:val="00533AF6"/>
    <w:rsid w:val="005701AD"/>
    <w:rsid w:val="00572102"/>
    <w:rsid w:val="00575588"/>
    <w:rsid w:val="005763BE"/>
    <w:rsid w:val="00580936"/>
    <w:rsid w:val="00580C91"/>
    <w:rsid w:val="00596B4A"/>
    <w:rsid w:val="005A7718"/>
    <w:rsid w:val="005B7E33"/>
    <w:rsid w:val="005D4EEA"/>
    <w:rsid w:val="005E43D4"/>
    <w:rsid w:val="005F1BB0"/>
    <w:rsid w:val="00607554"/>
    <w:rsid w:val="00610476"/>
    <w:rsid w:val="00633E73"/>
    <w:rsid w:val="00641234"/>
    <w:rsid w:val="006450EB"/>
    <w:rsid w:val="00645681"/>
    <w:rsid w:val="00652403"/>
    <w:rsid w:val="00656C4D"/>
    <w:rsid w:val="00674DEA"/>
    <w:rsid w:val="00676144"/>
    <w:rsid w:val="0068561B"/>
    <w:rsid w:val="00694A07"/>
    <w:rsid w:val="006A1AB5"/>
    <w:rsid w:val="006B5CA4"/>
    <w:rsid w:val="006C76EA"/>
    <w:rsid w:val="006E5716"/>
    <w:rsid w:val="007246ED"/>
    <w:rsid w:val="007302B3"/>
    <w:rsid w:val="00730733"/>
    <w:rsid w:val="00730E3A"/>
    <w:rsid w:val="00734418"/>
    <w:rsid w:val="00736AAF"/>
    <w:rsid w:val="00753435"/>
    <w:rsid w:val="0075752C"/>
    <w:rsid w:val="007607C3"/>
    <w:rsid w:val="007630D1"/>
    <w:rsid w:val="00765B2A"/>
    <w:rsid w:val="00783A34"/>
    <w:rsid w:val="00787AB1"/>
    <w:rsid w:val="007A055A"/>
    <w:rsid w:val="007A5D12"/>
    <w:rsid w:val="007B385E"/>
    <w:rsid w:val="007B7B6B"/>
    <w:rsid w:val="007C1ADB"/>
    <w:rsid w:val="007C6B52"/>
    <w:rsid w:val="007D16C5"/>
    <w:rsid w:val="007F6902"/>
    <w:rsid w:val="00803038"/>
    <w:rsid w:val="0080713E"/>
    <w:rsid w:val="008100B4"/>
    <w:rsid w:val="0083109B"/>
    <w:rsid w:val="00853FA5"/>
    <w:rsid w:val="00862FE4"/>
    <w:rsid w:val="0086389A"/>
    <w:rsid w:val="0087605E"/>
    <w:rsid w:val="00893C7B"/>
    <w:rsid w:val="008A3ECB"/>
    <w:rsid w:val="008A6A6F"/>
    <w:rsid w:val="008B0D6C"/>
    <w:rsid w:val="008B1FEE"/>
    <w:rsid w:val="008B797A"/>
    <w:rsid w:val="008C2DF9"/>
    <w:rsid w:val="008E1148"/>
    <w:rsid w:val="00903C32"/>
    <w:rsid w:val="00912ED6"/>
    <w:rsid w:val="0091637A"/>
    <w:rsid w:val="00916B16"/>
    <w:rsid w:val="009173B9"/>
    <w:rsid w:val="00921F7A"/>
    <w:rsid w:val="0093335D"/>
    <w:rsid w:val="00935E26"/>
    <w:rsid w:val="0093613E"/>
    <w:rsid w:val="00943026"/>
    <w:rsid w:val="00951827"/>
    <w:rsid w:val="009566AB"/>
    <w:rsid w:val="00966B81"/>
    <w:rsid w:val="00970419"/>
    <w:rsid w:val="00982700"/>
    <w:rsid w:val="00992CE7"/>
    <w:rsid w:val="00994355"/>
    <w:rsid w:val="009A421D"/>
    <w:rsid w:val="009A7038"/>
    <w:rsid w:val="009C1B97"/>
    <w:rsid w:val="009C7720"/>
    <w:rsid w:val="009D44EB"/>
    <w:rsid w:val="009E0B8F"/>
    <w:rsid w:val="009E72DB"/>
    <w:rsid w:val="00A0173B"/>
    <w:rsid w:val="00A23AFA"/>
    <w:rsid w:val="00A31B3E"/>
    <w:rsid w:val="00A532F3"/>
    <w:rsid w:val="00A5437B"/>
    <w:rsid w:val="00A8489E"/>
    <w:rsid w:val="00AB02A7"/>
    <w:rsid w:val="00AB3435"/>
    <w:rsid w:val="00AC29F3"/>
    <w:rsid w:val="00AF2CDA"/>
    <w:rsid w:val="00B10A54"/>
    <w:rsid w:val="00B231E5"/>
    <w:rsid w:val="00B2605A"/>
    <w:rsid w:val="00B33798"/>
    <w:rsid w:val="00B42F74"/>
    <w:rsid w:val="00B825C4"/>
    <w:rsid w:val="00BA0A9A"/>
    <w:rsid w:val="00BA2F99"/>
    <w:rsid w:val="00BF3652"/>
    <w:rsid w:val="00C02B87"/>
    <w:rsid w:val="00C11203"/>
    <w:rsid w:val="00C1140F"/>
    <w:rsid w:val="00C123CE"/>
    <w:rsid w:val="00C2448C"/>
    <w:rsid w:val="00C24705"/>
    <w:rsid w:val="00C31BA0"/>
    <w:rsid w:val="00C35EB2"/>
    <w:rsid w:val="00C4086D"/>
    <w:rsid w:val="00C47E79"/>
    <w:rsid w:val="00C51729"/>
    <w:rsid w:val="00C57982"/>
    <w:rsid w:val="00C67015"/>
    <w:rsid w:val="00C6736C"/>
    <w:rsid w:val="00C779D6"/>
    <w:rsid w:val="00C96BED"/>
    <w:rsid w:val="00CA0633"/>
    <w:rsid w:val="00CA1896"/>
    <w:rsid w:val="00CA7B95"/>
    <w:rsid w:val="00CB5B28"/>
    <w:rsid w:val="00CC066D"/>
    <w:rsid w:val="00CD40D6"/>
    <w:rsid w:val="00CD441F"/>
    <w:rsid w:val="00CD5763"/>
    <w:rsid w:val="00CF5371"/>
    <w:rsid w:val="00D001BC"/>
    <w:rsid w:val="00D0323A"/>
    <w:rsid w:val="00D0559F"/>
    <w:rsid w:val="00D077E9"/>
    <w:rsid w:val="00D300B4"/>
    <w:rsid w:val="00D367CC"/>
    <w:rsid w:val="00D42CB7"/>
    <w:rsid w:val="00D52B7A"/>
    <w:rsid w:val="00D5413D"/>
    <w:rsid w:val="00D570A9"/>
    <w:rsid w:val="00D66775"/>
    <w:rsid w:val="00D70D02"/>
    <w:rsid w:val="00D71828"/>
    <w:rsid w:val="00D770C7"/>
    <w:rsid w:val="00D86945"/>
    <w:rsid w:val="00D90290"/>
    <w:rsid w:val="00DA21FE"/>
    <w:rsid w:val="00DA53EF"/>
    <w:rsid w:val="00DB4C7C"/>
    <w:rsid w:val="00DC472F"/>
    <w:rsid w:val="00DD152F"/>
    <w:rsid w:val="00DD1C75"/>
    <w:rsid w:val="00DE213F"/>
    <w:rsid w:val="00DF027C"/>
    <w:rsid w:val="00DF5AD0"/>
    <w:rsid w:val="00E00A32"/>
    <w:rsid w:val="00E07AED"/>
    <w:rsid w:val="00E12896"/>
    <w:rsid w:val="00E22ACD"/>
    <w:rsid w:val="00E231A5"/>
    <w:rsid w:val="00E320DA"/>
    <w:rsid w:val="00E55ADA"/>
    <w:rsid w:val="00E57E46"/>
    <w:rsid w:val="00E620B0"/>
    <w:rsid w:val="00E678E1"/>
    <w:rsid w:val="00E81B40"/>
    <w:rsid w:val="00E82123"/>
    <w:rsid w:val="00EA0853"/>
    <w:rsid w:val="00EA3DDF"/>
    <w:rsid w:val="00EC3E87"/>
    <w:rsid w:val="00EC69EB"/>
    <w:rsid w:val="00ED2921"/>
    <w:rsid w:val="00EF2EA3"/>
    <w:rsid w:val="00EF2FD6"/>
    <w:rsid w:val="00EF555B"/>
    <w:rsid w:val="00F027BB"/>
    <w:rsid w:val="00F11DCF"/>
    <w:rsid w:val="00F162EA"/>
    <w:rsid w:val="00F24C72"/>
    <w:rsid w:val="00F31793"/>
    <w:rsid w:val="00F52D27"/>
    <w:rsid w:val="00F5343B"/>
    <w:rsid w:val="00F65E00"/>
    <w:rsid w:val="00F83527"/>
    <w:rsid w:val="00FA523A"/>
    <w:rsid w:val="00FB20A8"/>
    <w:rsid w:val="00FC4FD6"/>
    <w:rsid w:val="00FD2A3C"/>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AD91B"/>
  <w15:docId w15:val="{DB91718E-95E8-4B2B-8C69-FBFE36FA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6945"/>
    <w:pPr>
      <w:spacing w:after="0"/>
    </w:pPr>
    <w:rPr>
      <w:rFonts w:eastAsiaTheme="minorEastAsia"/>
      <w:b/>
      <w:color w:val="082A75" w:themeColor="text2"/>
      <w:sz w:val="28"/>
      <w:szCs w:val="22"/>
    </w:rPr>
  </w:style>
  <w:style w:type="paragraph" w:styleId="Nadpis1">
    <w:name w:val="heading 1"/>
    <w:basedOn w:val="Normln"/>
    <w:link w:val="Nadpis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dpis2">
    <w:name w:val="heading 2"/>
    <w:basedOn w:val="Normln"/>
    <w:next w:val="Normln"/>
    <w:link w:val="Nadpis2Char"/>
    <w:uiPriority w:val="4"/>
    <w:qFormat/>
    <w:rsid w:val="00DF027C"/>
    <w:pPr>
      <w:keepNext/>
      <w:spacing w:after="240" w:line="240" w:lineRule="auto"/>
      <w:outlineLvl w:val="1"/>
    </w:pPr>
    <w:rPr>
      <w:rFonts w:eastAsiaTheme="majorEastAsia" w:cstheme="majorBidi"/>
      <w:b w:val="0"/>
      <w:sz w:val="36"/>
      <w:szCs w:val="26"/>
    </w:rPr>
  </w:style>
  <w:style w:type="paragraph" w:styleId="Nadpis5">
    <w:name w:val="heading 5"/>
    <w:basedOn w:val="Normln"/>
    <w:next w:val="Normln"/>
    <w:link w:val="Nadpis5Char"/>
    <w:uiPriority w:val="1"/>
    <w:semiHidden/>
    <w:unhideWhenUsed/>
    <w:qFormat/>
    <w:rsid w:val="0029126F"/>
    <w:pPr>
      <w:keepNext/>
      <w:keepLines/>
      <w:spacing w:before="40"/>
      <w:outlineLvl w:val="4"/>
    </w:pPr>
    <w:rPr>
      <w:rFonts w:asciiTheme="majorHAnsi" w:eastAsiaTheme="majorEastAsia" w:hAnsiTheme="majorHAnsi" w:cstheme="majorBidi"/>
      <w:color w:val="013A57"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Nzev">
    <w:name w:val="Title"/>
    <w:basedOn w:val="Normln"/>
    <w:link w:val="Nze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zevChar">
    <w:name w:val="Název Char"/>
    <w:basedOn w:val="Standardnpsmoodstavce"/>
    <w:link w:val="Nzev"/>
    <w:uiPriority w:val="1"/>
    <w:rsid w:val="00D86945"/>
    <w:rPr>
      <w:rFonts w:asciiTheme="majorHAnsi" w:eastAsiaTheme="majorEastAsia" w:hAnsiTheme="majorHAnsi" w:cstheme="majorBidi"/>
      <w:b/>
      <w:bCs/>
      <w:color w:val="082A75" w:themeColor="text2"/>
      <w:sz w:val="72"/>
      <w:szCs w:val="52"/>
    </w:rPr>
  </w:style>
  <w:style w:type="paragraph" w:styleId="Podnadpis">
    <w:name w:val="Subtitle"/>
    <w:basedOn w:val="Normln"/>
    <w:link w:val="PodnadpisChar"/>
    <w:uiPriority w:val="2"/>
    <w:qFormat/>
    <w:rsid w:val="00D86945"/>
    <w:pPr>
      <w:framePr w:hSpace="180" w:wrap="around" w:vAnchor="text" w:hAnchor="margin" w:y="1167"/>
    </w:pPr>
    <w:rPr>
      <w:b w:val="0"/>
      <w:caps/>
      <w:spacing w:val="20"/>
      <w:sz w:val="32"/>
    </w:rPr>
  </w:style>
  <w:style w:type="character" w:customStyle="1" w:styleId="PodnadpisChar">
    <w:name w:val="Podnadpis Char"/>
    <w:basedOn w:val="Standardnpsmoodstavce"/>
    <w:link w:val="Podnadpis"/>
    <w:uiPriority w:val="2"/>
    <w:rsid w:val="00D86945"/>
    <w:rPr>
      <w:rFonts w:eastAsiaTheme="minorEastAsia"/>
      <w:caps/>
      <w:color w:val="082A75" w:themeColor="text2"/>
      <w:spacing w:val="20"/>
      <w:sz w:val="32"/>
      <w:szCs w:val="22"/>
    </w:rPr>
  </w:style>
  <w:style w:type="character" w:customStyle="1" w:styleId="Nadpis1Char">
    <w:name w:val="Nadpis 1 Char"/>
    <w:basedOn w:val="Standardnpsmoodstavce"/>
    <w:link w:val="Nadpis1"/>
    <w:uiPriority w:val="4"/>
    <w:rsid w:val="00D077E9"/>
    <w:rPr>
      <w:rFonts w:asciiTheme="majorHAnsi" w:eastAsiaTheme="majorEastAsia" w:hAnsiTheme="majorHAnsi" w:cstheme="majorBidi"/>
      <w:b/>
      <w:color w:val="061F57" w:themeColor="text2" w:themeShade="BF"/>
      <w:kern w:val="28"/>
      <w:sz w:val="52"/>
      <w:szCs w:val="32"/>
    </w:rPr>
  </w:style>
  <w:style w:type="paragraph" w:styleId="Zhlav">
    <w:name w:val="header"/>
    <w:basedOn w:val="Normln"/>
    <w:link w:val="ZhlavChar"/>
    <w:uiPriority w:val="8"/>
    <w:unhideWhenUsed/>
    <w:rsid w:val="005037F0"/>
  </w:style>
  <w:style w:type="character" w:customStyle="1" w:styleId="ZhlavChar">
    <w:name w:val="Záhlaví Char"/>
    <w:basedOn w:val="Standardnpsmoodstavce"/>
    <w:link w:val="Zhlav"/>
    <w:uiPriority w:val="8"/>
    <w:rsid w:val="0093335D"/>
  </w:style>
  <w:style w:type="paragraph" w:styleId="Zpat">
    <w:name w:val="footer"/>
    <w:basedOn w:val="Normln"/>
    <w:link w:val="ZpatChar"/>
    <w:uiPriority w:val="99"/>
    <w:unhideWhenUsed/>
    <w:rsid w:val="005037F0"/>
  </w:style>
  <w:style w:type="character" w:customStyle="1" w:styleId="ZpatChar">
    <w:name w:val="Zápatí Char"/>
    <w:basedOn w:val="Standardnpsmoodstavce"/>
    <w:link w:val="Zpat"/>
    <w:uiPriority w:val="99"/>
    <w:rsid w:val="005037F0"/>
    <w:rPr>
      <w:sz w:val="24"/>
      <w:szCs w:val="24"/>
    </w:rPr>
  </w:style>
  <w:style w:type="paragraph" w:customStyle="1" w:styleId="Jmno">
    <w:name w:val="Jméno"/>
    <w:basedOn w:val="Normln"/>
    <w:uiPriority w:val="3"/>
    <w:qFormat/>
    <w:rsid w:val="00B231E5"/>
    <w:pPr>
      <w:spacing w:line="240" w:lineRule="auto"/>
      <w:jc w:val="right"/>
    </w:pPr>
  </w:style>
  <w:style w:type="character" w:customStyle="1" w:styleId="Nadpis2Char">
    <w:name w:val="Nadpis 2 Char"/>
    <w:basedOn w:val="Standardnpsmoodstavce"/>
    <w:link w:val="Nadpis2"/>
    <w:uiPriority w:val="4"/>
    <w:rsid w:val="00DF027C"/>
    <w:rPr>
      <w:rFonts w:eastAsiaTheme="majorEastAsia" w:cstheme="majorBidi"/>
      <w:color w:val="082A75" w:themeColor="text2"/>
      <w:sz w:val="36"/>
      <w:szCs w:val="26"/>
    </w:rPr>
  </w:style>
  <w:style w:type="table" w:styleId="Mkatabulky">
    <w:name w:val="Table Grid"/>
    <w:basedOn w:val="Normlntabulk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unhideWhenUsed/>
    <w:rsid w:val="00D86945"/>
    <w:rPr>
      <w:color w:val="808080"/>
    </w:rPr>
  </w:style>
  <w:style w:type="paragraph" w:customStyle="1" w:styleId="Obsah">
    <w:name w:val="Obsah"/>
    <w:basedOn w:val="Normln"/>
    <w:link w:val="Znakobsahu"/>
    <w:qFormat/>
    <w:rsid w:val="00DF027C"/>
    <w:rPr>
      <w:b w:val="0"/>
    </w:rPr>
  </w:style>
  <w:style w:type="paragraph" w:customStyle="1" w:styleId="Zvraznntext">
    <w:name w:val="Zvýrazněný text"/>
    <w:basedOn w:val="Normln"/>
    <w:link w:val="Znakzvraznnhotextu"/>
    <w:qFormat/>
    <w:rsid w:val="00DF027C"/>
  </w:style>
  <w:style w:type="character" w:customStyle="1" w:styleId="Znakobsahu">
    <w:name w:val="Znak obsahu"/>
    <w:basedOn w:val="Standardnpsmoodstavce"/>
    <w:link w:val="Obsah"/>
    <w:rsid w:val="00DF027C"/>
    <w:rPr>
      <w:rFonts w:eastAsiaTheme="minorEastAsia"/>
      <w:color w:val="082A75" w:themeColor="text2"/>
      <w:sz w:val="28"/>
      <w:szCs w:val="22"/>
    </w:rPr>
  </w:style>
  <w:style w:type="character" w:customStyle="1" w:styleId="Znakzvraznnhotextu">
    <w:name w:val="Znak zvýrazněného textu"/>
    <w:basedOn w:val="Standardnpsmoodstavce"/>
    <w:link w:val="Zvraznntext"/>
    <w:rsid w:val="00DF027C"/>
    <w:rPr>
      <w:rFonts w:eastAsiaTheme="minorEastAsia"/>
      <w:b/>
      <w:color w:val="082A75" w:themeColor="text2"/>
      <w:sz w:val="28"/>
      <w:szCs w:val="22"/>
    </w:rPr>
  </w:style>
  <w:style w:type="table" w:styleId="Tabulkasmkou4zvraznn3">
    <w:name w:val="Grid Table 4 Accent 3"/>
    <w:basedOn w:val="Normlntabulka"/>
    <w:uiPriority w:val="49"/>
    <w:rsid w:val="001E44EF"/>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Tmavtabulkasmkou5zvraznn3">
    <w:name w:val="Grid Table 5 Dark Accent 3"/>
    <w:basedOn w:val="Normlntabulka"/>
    <w:uiPriority w:val="50"/>
    <w:rsid w:val="001E44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paragraph" w:styleId="Odstavecseseznamem">
    <w:name w:val="List Paragraph"/>
    <w:basedOn w:val="Normln"/>
    <w:uiPriority w:val="34"/>
    <w:unhideWhenUsed/>
    <w:qFormat/>
    <w:rsid w:val="005701AD"/>
    <w:pPr>
      <w:ind w:left="720"/>
      <w:contextualSpacing/>
    </w:pPr>
  </w:style>
  <w:style w:type="character" w:customStyle="1" w:styleId="b2eff">
    <w:name w:val="b2eff"/>
    <w:basedOn w:val="Standardnpsmoodstavce"/>
    <w:rsid w:val="005B7E33"/>
  </w:style>
  <w:style w:type="character" w:styleId="Hypertextovodkaz">
    <w:name w:val="Hyperlink"/>
    <w:basedOn w:val="Standardnpsmoodstavce"/>
    <w:uiPriority w:val="99"/>
    <w:unhideWhenUsed/>
    <w:rsid w:val="007246ED"/>
    <w:rPr>
      <w:color w:val="3592CF" w:themeColor="hyperlink"/>
      <w:u w:val="single"/>
    </w:rPr>
  </w:style>
  <w:style w:type="character" w:styleId="Nevyeenzmnka">
    <w:name w:val="Unresolved Mention"/>
    <w:basedOn w:val="Standardnpsmoodstavce"/>
    <w:uiPriority w:val="99"/>
    <w:semiHidden/>
    <w:unhideWhenUsed/>
    <w:rsid w:val="007246ED"/>
    <w:rPr>
      <w:color w:val="605E5C"/>
      <w:shd w:val="clear" w:color="auto" w:fill="E1DFDD"/>
    </w:rPr>
  </w:style>
  <w:style w:type="character" w:customStyle="1" w:styleId="Nadpis5Char">
    <w:name w:val="Nadpis 5 Char"/>
    <w:basedOn w:val="Standardnpsmoodstavce"/>
    <w:link w:val="Nadpis5"/>
    <w:uiPriority w:val="1"/>
    <w:semiHidden/>
    <w:rsid w:val="0029126F"/>
    <w:rPr>
      <w:rFonts w:asciiTheme="majorHAnsi" w:eastAsiaTheme="majorEastAsia" w:hAnsiTheme="majorHAnsi" w:cstheme="majorBidi"/>
      <w:b/>
      <w:color w:val="013A57" w:themeColor="accent1" w:themeShade="BF"/>
      <w:sz w:val="28"/>
      <w:szCs w:val="22"/>
    </w:rPr>
  </w:style>
  <w:style w:type="character" w:customStyle="1" w:styleId="zks-7">
    <w:name w:val="zks-7"/>
    <w:basedOn w:val="Standardnpsmoodstavce"/>
    <w:rsid w:val="00141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0538">
      <w:bodyDiv w:val="1"/>
      <w:marLeft w:val="0"/>
      <w:marRight w:val="0"/>
      <w:marTop w:val="0"/>
      <w:marBottom w:val="0"/>
      <w:divBdr>
        <w:top w:val="none" w:sz="0" w:space="0" w:color="auto"/>
        <w:left w:val="none" w:sz="0" w:space="0" w:color="auto"/>
        <w:bottom w:val="none" w:sz="0" w:space="0" w:color="auto"/>
        <w:right w:val="none" w:sz="0" w:space="0" w:color="auto"/>
      </w:divBdr>
      <w:divsChild>
        <w:div w:id="14697451">
          <w:marLeft w:val="0"/>
          <w:marRight w:val="0"/>
          <w:marTop w:val="0"/>
          <w:marBottom w:val="0"/>
          <w:divBdr>
            <w:top w:val="none" w:sz="0" w:space="0" w:color="auto"/>
            <w:left w:val="none" w:sz="0" w:space="0" w:color="auto"/>
            <w:bottom w:val="none" w:sz="0" w:space="0" w:color="auto"/>
            <w:right w:val="none" w:sz="0" w:space="0" w:color="auto"/>
          </w:divBdr>
          <w:divsChild>
            <w:div w:id="459230820">
              <w:marLeft w:val="0"/>
              <w:marRight w:val="0"/>
              <w:marTop w:val="0"/>
              <w:marBottom w:val="0"/>
              <w:divBdr>
                <w:top w:val="none" w:sz="0" w:space="0" w:color="auto"/>
                <w:left w:val="none" w:sz="0" w:space="0" w:color="auto"/>
                <w:bottom w:val="none" w:sz="0" w:space="0" w:color="auto"/>
                <w:right w:val="none" w:sz="0" w:space="0" w:color="auto"/>
              </w:divBdr>
              <w:divsChild>
                <w:div w:id="1397314767">
                  <w:marLeft w:val="0"/>
                  <w:marRight w:val="0"/>
                  <w:marTop w:val="0"/>
                  <w:marBottom w:val="0"/>
                  <w:divBdr>
                    <w:top w:val="none" w:sz="0" w:space="0" w:color="auto"/>
                    <w:left w:val="none" w:sz="0" w:space="0" w:color="auto"/>
                    <w:bottom w:val="none" w:sz="0" w:space="0" w:color="auto"/>
                    <w:right w:val="none" w:sz="0" w:space="0" w:color="auto"/>
                  </w:divBdr>
                  <w:divsChild>
                    <w:div w:id="282929857">
                      <w:marLeft w:val="0"/>
                      <w:marRight w:val="0"/>
                      <w:marTop w:val="0"/>
                      <w:marBottom w:val="0"/>
                      <w:divBdr>
                        <w:top w:val="none" w:sz="0" w:space="0" w:color="auto"/>
                        <w:left w:val="none" w:sz="0" w:space="0" w:color="auto"/>
                        <w:bottom w:val="none" w:sz="0" w:space="0" w:color="auto"/>
                        <w:right w:val="none" w:sz="0" w:space="0" w:color="auto"/>
                      </w:divBdr>
                      <w:divsChild>
                        <w:div w:id="399134976">
                          <w:marLeft w:val="0"/>
                          <w:marRight w:val="0"/>
                          <w:marTop w:val="0"/>
                          <w:marBottom w:val="0"/>
                          <w:divBdr>
                            <w:top w:val="none" w:sz="0" w:space="0" w:color="auto"/>
                            <w:left w:val="none" w:sz="0" w:space="0" w:color="auto"/>
                            <w:bottom w:val="none" w:sz="0" w:space="0" w:color="auto"/>
                            <w:right w:val="none" w:sz="0" w:space="0" w:color="auto"/>
                          </w:divBdr>
                          <w:divsChild>
                            <w:div w:id="53283556">
                              <w:marLeft w:val="0"/>
                              <w:marRight w:val="0"/>
                              <w:marTop w:val="0"/>
                              <w:marBottom w:val="0"/>
                              <w:divBdr>
                                <w:top w:val="none" w:sz="0" w:space="0" w:color="auto"/>
                                <w:left w:val="none" w:sz="0" w:space="0" w:color="auto"/>
                                <w:bottom w:val="none" w:sz="0" w:space="0" w:color="auto"/>
                                <w:right w:val="none" w:sz="0" w:space="0" w:color="auto"/>
                              </w:divBdr>
                              <w:divsChild>
                                <w:div w:id="2022076270">
                                  <w:marLeft w:val="0"/>
                                  <w:marRight w:val="0"/>
                                  <w:marTop w:val="0"/>
                                  <w:marBottom w:val="0"/>
                                  <w:divBdr>
                                    <w:top w:val="none" w:sz="0" w:space="0" w:color="auto"/>
                                    <w:left w:val="none" w:sz="0" w:space="0" w:color="auto"/>
                                    <w:bottom w:val="none" w:sz="0" w:space="0" w:color="auto"/>
                                    <w:right w:val="none" w:sz="0" w:space="0" w:color="auto"/>
                                  </w:divBdr>
                                  <w:divsChild>
                                    <w:div w:id="1838380263">
                                      <w:marLeft w:val="0"/>
                                      <w:marRight w:val="0"/>
                                      <w:marTop w:val="0"/>
                                      <w:marBottom w:val="0"/>
                                      <w:divBdr>
                                        <w:top w:val="none" w:sz="0" w:space="0" w:color="auto"/>
                                        <w:left w:val="none" w:sz="0" w:space="0" w:color="auto"/>
                                        <w:bottom w:val="none" w:sz="0" w:space="0" w:color="auto"/>
                                        <w:right w:val="none" w:sz="0" w:space="0" w:color="auto"/>
                                      </w:divBdr>
                                      <w:divsChild>
                                        <w:div w:id="876815058">
                                          <w:marLeft w:val="0"/>
                                          <w:marRight w:val="0"/>
                                          <w:marTop w:val="0"/>
                                          <w:marBottom w:val="0"/>
                                          <w:divBdr>
                                            <w:top w:val="none" w:sz="0" w:space="0" w:color="auto"/>
                                            <w:left w:val="none" w:sz="0" w:space="0" w:color="auto"/>
                                            <w:bottom w:val="none" w:sz="0" w:space="0" w:color="auto"/>
                                            <w:right w:val="none" w:sz="0" w:space="0" w:color="auto"/>
                                          </w:divBdr>
                                          <w:divsChild>
                                            <w:div w:id="459809168">
                                              <w:marLeft w:val="0"/>
                                              <w:marRight w:val="0"/>
                                              <w:marTop w:val="0"/>
                                              <w:marBottom w:val="0"/>
                                              <w:divBdr>
                                                <w:top w:val="none" w:sz="0" w:space="0" w:color="auto"/>
                                                <w:left w:val="none" w:sz="0" w:space="0" w:color="auto"/>
                                                <w:bottom w:val="none" w:sz="0" w:space="0" w:color="auto"/>
                                                <w:right w:val="none" w:sz="0" w:space="0" w:color="auto"/>
                                              </w:divBdr>
                                              <w:divsChild>
                                                <w:div w:id="227225761">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94277">
                              <w:marLeft w:val="0"/>
                              <w:marRight w:val="0"/>
                              <w:marTop w:val="0"/>
                              <w:marBottom w:val="0"/>
                              <w:divBdr>
                                <w:top w:val="none" w:sz="0" w:space="0" w:color="auto"/>
                                <w:left w:val="none" w:sz="0" w:space="0" w:color="auto"/>
                                <w:bottom w:val="none" w:sz="0" w:space="0" w:color="auto"/>
                                <w:right w:val="none" w:sz="0" w:space="0" w:color="auto"/>
                              </w:divBdr>
                              <w:divsChild>
                                <w:div w:id="938755724">
                                  <w:marLeft w:val="0"/>
                                  <w:marRight w:val="0"/>
                                  <w:marTop w:val="0"/>
                                  <w:marBottom w:val="0"/>
                                  <w:divBdr>
                                    <w:top w:val="none" w:sz="0" w:space="0" w:color="auto"/>
                                    <w:left w:val="none" w:sz="0" w:space="0" w:color="auto"/>
                                    <w:bottom w:val="none" w:sz="0" w:space="0" w:color="auto"/>
                                    <w:right w:val="none" w:sz="0" w:space="0" w:color="auto"/>
                                  </w:divBdr>
                                  <w:divsChild>
                                    <w:div w:id="1269892384">
                                      <w:marLeft w:val="0"/>
                                      <w:marRight w:val="0"/>
                                      <w:marTop w:val="0"/>
                                      <w:marBottom w:val="0"/>
                                      <w:divBdr>
                                        <w:top w:val="none" w:sz="0" w:space="0" w:color="auto"/>
                                        <w:left w:val="none" w:sz="0" w:space="0" w:color="auto"/>
                                        <w:bottom w:val="none" w:sz="0" w:space="0" w:color="auto"/>
                                        <w:right w:val="none" w:sz="0" w:space="0" w:color="auto"/>
                                      </w:divBdr>
                                      <w:divsChild>
                                        <w:div w:id="492259575">
                                          <w:marLeft w:val="0"/>
                                          <w:marRight w:val="0"/>
                                          <w:marTop w:val="0"/>
                                          <w:marBottom w:val="0"/>
                                          <w:divBdr>
                                            <w:top w:val="none" w:sz="0" w:space="0" w:color="auto"/>
                                            <w:left w:val="none" w:sz="0" w:space="0" w:color="auto"/>
                                            <w:bottom w:val="none" w:sz="0" w:space="0" w:color="auto"/>
                                            <w:right w:val="none" w:sz="0" w:space="0" w:color="auto"/>
                                          </w:divBdr>
                                          <w:divsChild>
                                            <w:div w:id="314334439">
                                              <w:marLeft w:val="0"/>
                                              <w:marRight w:val="0"/>
                                              <w:marTop w:val="0"/>
                                              <w:marBottom w:val="0"/>
                                              <w:divBdr>
                                                <w:top w:val="none" w:sz="0" w:space="0" w:color="auto"/>
                                                <w:left w:val="none" w:sz="0" w:space="0" w:color="auto"/>
                                                <w:bottom w:val="none" w:sz="0" w:space="0" w:color="auto"/>
                                                <w:right w:val="none" w:sz="0" w:space="0" w:color="auto"/>
                                              </w:divBdr>
                                              <w:divsChild>
                                                <w:div w:id="5984576">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4845">
                              <w:marLeft w:val="0"/>
                              <w:marRight w:val="0"/>
                              <w:marTop w:val="0"/>
                              <w:marBottom w:val="0"/>
                              <w:divBdr>
                                <w:top w:val="none" w:sz="0" w:space="0" w:color="auto"/>
                                <w:left w:val="none" w:sz="0" w:space="0" w:color="auto"/>
                                <w:bottom w:val="none" w:sz="0" w:space="0" w:color="auto"/>
                                <w:right w:val="none" w:sz="0" w:space="0" w:color="auto"/>
                              </w:divBdr>
                              <w:divsChild>
                                <w:div w:id="649796120">
                                  <w:marLeft w:val="0"/>
                                  <w:marRight w:val="0"/>
                                  <w:marTop w:val="0"/>
                                  <w:marBottom w:val="0"/>
                                  <w:divBdr>
                                    <w:top w:val="none" w:sz="0" w:space="0" w:color="auto"/>
                                    <w:left w:val="none" w:sz="0" w:space="0" w:color="auto"/>
                                    <w:bottom w:val="none" w:sz="0" w:space="0" w:color="auto"/>
                                    <w:right w:val="none" w:sz="0" w:space="0" w:color="auto"/>
                                  </w:divBdr>
                                  <w:divsChild>
                                    <w:div w:id="152263514">
                                      <w:marLeft w:val="0"/>
                                      <w:marRight w:val="0"/>
                                      <w:marTop w:val="0"/>
                                      <w:marBottom w:val="0"/>
                                      <w:divBdr>
                                        <w:top w:val="none" w:sz="0" w:space="0" w:color="auto"/>
                                        <w:left w:val="none" w:sz="0" w:space="0" w:color="auto"/>
                                        <w:bottom w:val="none" w:sz="0" w:space="0" w:color="auto"/>
                                        <w:right w:val="none" w:sz="0" w:space="0" w:color="auto"/>
                                      </w:divBdr>
                                      <w:divsChild>
                                        <w:div w:id="2082947117">
                                          <w:marLeft w:val="0"/>
                                          <w:marRight w:val="0"/>
                                          <w:marTop w:val="0"/>
                                          <w:marBottom w:val="0"/>
                                          <w:divBdr>
                                            <w:top w:val="none" w:sz="0" w:space="0" w:color="auto"/>
                                            <w:left w:val="none" w:sz="0" w:space="0" w:color="auto"/>
                                            <w:bottom w:val="none" w:sz="0" w:space="0" w:color="auto"/>
                                            <w:right w:val="none" w:sz="0" w:space="0" w:color="auto"/>
                                          </w:divBdr>
                                          <w:divsChild>
                                            <w:div w:id="323708094">
                                              <w:marLeft w:val="0"/>
                                              <w:marRight w:val="0"/>
                                              <w:marTop w:val="0"/>
                                              <w:marBottom w:val="0"/>
                                              <w:divBdr>
                                                <w:top w:val="none" w:sz="0" w:space="0" w:color="auto"/>
                                                <w:left w:val="none" w:sz="0" w:space="0" w:color="auto"/>
                                                <w:bottom w:val="none" w:sz="0" w:space="0" w:color="auto"/>
                                                <w:right w:val="none" w:sz="0" w:space="0" w:color="auto"/>
                                              </w:divBdr>
                                              <w:divsChild>
                                                <w:div w:id="1355421798">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6913">
                              <w:marLeft w:val="0"/>
                              <w:marRight w:val="0"/>
                              <w:marTop w:val="0"/>
                              <w:marBottom w:val="0"/>
                              <w:divBdr>
                                <w:top w:val="none" w:sz="0" w:space="0" w:color="auto"/>
                                <w:left w:val="none" w:sz="0" w:space="0" w:color="auto"/>
                                <w:bottom w:val="none" w:sz="0" w:space="0" w:color="auto"/>
                                <w:right w:val="none" w:sz="0" w:space="0" w:color="auto"/>
                              </w:divBdr>
                              <w:divsChild>
                                <w:div w:id="913203641">
                                  <w:marLeft w:val="0"/>
                                  <w:marRight w:val="0"/>
                                  <w:marTop w:val="0"/>
                                  <w:marBottom w:val="0"/>
                                  <w:divBdr>
                                    <w:top w:val="none" w:sz="0" w:space="0" w:color="auto"/>
                                    <w:left w:val="none" w:sz="0" w:space="0" w:color="auto"/>
                                    <w:bottom w:val="none" w:sz="0" w:space="0" w:color="auto"/>
                                    <w:right w:val="none" w:sz="0" w:space="0" w:color="auto"/>
                                  </w:divBdr>
                                  <w:divsChild>
                                    <w:div w:id="1459643243">
                                      <w:marLeft w:val="0"/>
                                      <w:marRight w:val="0"/>
                                      <w:marTop w:val="0"/>
                                      <w:marBottom w:val="0"/>
                                      <w:divBdr>
                                        <w:top w:val="none" w:sz="0" w:space="0" w:color="auto"/>
                                        <w:left w:val="none" w:sz="0" w:space="0" w:color="auto"/>
                                        <w:bottom w:val="none" w:sz="0" w:space="0" w:color="auto"/>
                                        <w:right w:val="none" w:sz="0" w:space="0" w:color="auto"/>
                                      </w:divBdr>
                                      <w:divsChild>
                                        <w:div w:id="211581416">
                                          <w:marLeft w:val="0"/>
                                          <w:marRight w:val="0"/>
                                          <w:marTop w:val="0"/>
                                          <w:marBottom w:val="0"/>
                                          <w:divBdr>
                                            <w:top w:val="none" w:sz="0" w:space="0" w:color="auto"/>
                                            <w:left w:val="none" w:sz="0" w:space="0" w:color="auto"/>
                                            <w:bottom w:val="none" w:sz="0" w:space="0" w:color="auto"/>
                                            <w:right w:val="none" w:sz="0" w:space="0" w:color="auto"/>
                                          </w:divBdr>
                                          <w:divsChild>
                                            <w:div w:id="873807403">
                                              <w:marLeft w:val="0"/>
                                              <w:marRight w:val="0"/>
                                              <w:marTop w:val="0"/>
                                              <w:marBottom w:val="0"/>
                                              <w:divBdr>
                                                <w:top w:val="none" w:sz="0" w:space="0" w:color="auto"/>
                                                <w:left w:val="none" w:sz="0" w:space="0" w:color="auto"/>
                                                <w:bottom w:val="none" w:sz="0" w:space="0" w:color="auto"/>
                                                <w:right w:val="none" w:sz="0" w:space="0" w:color="auto"/>
                                              </w:divBdr>
                                              <w:divsChild>
                                                <w:div w:id="2045325283">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18904">
                              <w:marLeft w:val="0"/>
                              <w:marRight w:val="0"/>
                              <w:marTop w:val="0"/>
                              <w:marBottom w:val="0"/>
                              <w:divBdr>
                                <w:top w:val="none" w:sz="0" w:space="0" w:color="auto"/>
                                <w:left w:val="none" w:sz="0" w:space="0" w:color="auto"/>
                                <w:bottom w:val="none" w:sz="0" w:space="0" w:color="auto"/>
                                <w:right w:val="none" w:sz="0" w:space="0" w:color="auto"/>
                              </w:divBdr>
                              <w:divsChild>
                                <w:div w:id="1097138808">
                                  <w:marLeft w:val="0"/>
                                  <w:marRight w:val="0"/>
                                  <w:marTop w:val="0"/>
                                  <w:marBottom w:val="0"/>
                                  <w:divBdr>
                                    <w:top w:val="none" w:sz="0" w:space="0" w:color="auto"/>
                                    <w:left w:val="none" w:sz="0" w:space="0" w:color="auto"/>
                                    <w:bottom w:val="none" w:sz="0" w:space="0" w:color="auto"/>
                                    <w:right w:val="none" w:sz="0" w:space="0" w:color="auto"/>
                                  </w:divBdr>
                                  <w:divsChild>
                                    <w:div w:id="500317213">
                                      <w:marLeft w:val="0"/>
                                      <w:marRight w:val="0"/>
                                      <w:marTop w:val="0"/>
                                      <w:marBottom w:val="0"/>
                                      <w:divBdr>
                                        <w:top w:val="none" w:sz="0" w:space="0" w:color="auto"/>
                                        <w:left w:val="none" w:sz="0" w:space="0" w:color="auto"/>
                                        <w:bottom w:val="none" w:sz="0" w:space="0" w:color="auto"/>
                                        <w:right w:val="none" w:sz="0" w:space="0" w:color="auto"/>
                                      </w:divBdr>
                                      <w:divsChild>
                                        <w:div w:id="520244537">
                                          <w:marLeft w:val="0"/>
                                          <w:marRight w:val="0"/>
                                          <w:marTop w:val="0"/>
                                          <w:marBottom w:val="0"/>
                                          <w:divBdr>
                                            <w:top w:val="none" w:sz="0" w:space="0" w:color="auto"/>
                                            <w:left w:val="none" w:sz="0" w:space="0" w:color="auto"/>
                                            <w:bottom w:val="none" w:sz="0" w:space="0" w:color="auto"/>
                                            <w:right w:val="none" w:sz="0" w:space="0" w:color="auto"/>
                                          </w:divBdr>
                                          <w:divsChild>
                                            <w:div w:id="10836832">
                                              <w:marLeft w:val="0"/>
                                              <w:marRight w:val="0"/>
                                              <w:marTop w:val="0"/>
                                              <w:marBottom w:val="0"/>
                                              <w:divBdr>
                                                <w:top w:val="none" w:sz="0" w:space="0" w:color="auto"/>
                                                <w:left w:val="none" w:sz="0" w:space="0" w:color="auto"/>
                                                <w:bottom w:val="none" w:sz="0" w:space="0" w:color="auto"/>
                                                <w:right w:val="none" w:sz="0" w:space="0" w:color="auto"/>
                                              </w:divBdr>
                                              <w:divsChild>
                                                <w:div w:id="529337381">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06042">
                              <w:marLeft w:val="0"/>
                              <w:marRight w:val="0"/>
                              <w:marTop w:val="0"/>
                              <w:marBottom w:val="0"/>
                              <w:divBdr>
                                <w:top w:val="none" w:sz="0" w:space="0" w:color="auto"/>
                                <w:left w:val="none" w:sz="0" w:space="0" w:color="auto"/>
                                <w:bottom w:val="none" w:sz="0" w:space="0" w:color="auto"/>
                                <w:right w:val="none" w:sz="0" w:space="0" w:color="auto"/>
                              </w:divBdr>
                              <w:divsChild>
                                <w:div w:id="1451168434">
                                  <w:marLeft w:val="0"/>
                                  <w:marRight w:val="0"/>
                                  <w:marTop w:val="0"/>
                                  <w:marBottom w:val="0"/>
                                  <w:divBdr>
                                    <w:top w:val="none" w:sz="0" w:space="0" w:color="auto"/>
                                    <w:left w:val="none" w:sz="0" w:space="0" w:color="auto"/>
                                    <w:bottom w:val="none" w:sz="0" w:space="0" w:color="auto"/>
                                    <w:right w:val="none" w:sz="0" w:space="0" w:color="auto"/>
                                  </w:divBdr>
                                  <w:divsChild>
                                    <w:div w:id="240256957">
                                      <w:marLeft w:val="0"/>
                                      <w:marRight w:val="0"/>
                                      <w:marTop w:val="0"/>
                                      <w:marBottom w:val="0"/>
                                      <w:divBdr>
                                        <w:top w:val="none" w:sz="0" w:space="0" w:color="auto"/>
                                        <w:left w:val="none" w:sz="0" w:space="0" w:color="auto"/>
                                        <w:bottom w:val="none" w:sz="0" w:space="0" w:color="auto"/>
                                        <w:right w:val="none" w:sz="0" w:space="0" w:color="auto"/>
                                      </w:divBdr>
                                      <w:divsChild>
                                        <w:div w:id="667904144">
                                          <w:marLeft w:val="0"/>
                                          <w:marRight w:val="0"/>
                                          <w:marTop w:val="0"/>
                                          <w:marBottom w:val="0"/>
                                          <w:divBdr>
                                            <w:top w:val="none" w:sz="0" w:space="0" w:color="auto"/>
                                            <w:left w:val="none" w:sz="0" w:space="0" w:color="auto"/>
                                            <w:bottom w:val="none" w:sz="0" w:space="0" w:color="auto"/>
                                            <w:right w:val="none" w:sz="0" w:space="0" w:color="auto"/>
                                          </w:divBdr>
                                          <w:divsChild>
                                            <w:div w:id="1439762957">
                                              <w:marLeft w:val="0"/>
                                              <w:marRight w:val="0"/>
                                              <w:marTop w:val="0"/>
                                              <w:marBottom w:val="0"/>
                                              <w:divBdr>
                                                <w:top w:val="none" w:sz="0" w:space="0" w:color="auto"/>
                                                <w:left w:val="none" w:sz="0" w:space="0" w:color="auto"/>
                                                <w:bottom w:val="none" w:sz="0" w:space="0" w:color="auto"/>
                                                <w:right w:val="none" w:sz="0" w:space="0" w:color="auto"/>
                                              </w:divBdr>
                                              <w:divsChild>
                                                <w:div w:id="1078748733">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036421">
                              <w:marLeft w:val="0"/>
                              <w:marRight w:val="0"/>
                              <w:marTop w:val="0"/>
                              <w:marBottom w:val="0"/>
                              <w:divBdr>
                                <w:top w:val="none" w:sz="0" w:space="0" w:color="auto"/>
                                <w:left w:val="none" w:sz="0" w:space="0" w:color="auto"/>
                                <w:bottom w:val="none" w:sz="0" w:space="0" w:color="auto"/>
                                <w:right w:val="none" w:sz="0" w:space="0" w:color="auto"/>
                              </w:divBdr>
                              <w:divsChild>
                                <w:div w:id="1550797748">
                                  <w:marLeft w:val="0"/>
                                  <w:marRight w:val="0"/>
                                  <w:marTop w:val="0"/>
                                  <w:marBottom w:val="0"/>
                                  <w:divBdr>
                                    <w:top w:val="none" w:sz="0" w:space="0" w:color="auto"/>
                                    <w:left w:val="none" w:sz="0" w:space="0" w:color="auto"/>
                                    <w:bottom w:val="none" w:sz="0" w:space="0" w:color="auto"/>
                                    <w:right w:val="none" w:sz="0" w:space="0" w:color="auto"/>
                                  </w:divBdr>
                                  <w:divsChild>
                                    <w:div w:id="1642467788">
                                      <w:marLeft w:val="0"/>
                                      <w:marRight w:val="0"/>
                                      <w:marTop w:val="0"/>
                                      <w:marBottom w:val="0"/>
                                      <w:divBdr>
                                        <w:top w:val="none" w:sz="0" w:space="0" w:color="auto"/>
                                        <w:left w:val="none" w:sz="0" w:space="0" w:color="auto"/>
                                        <w:bottom w:val="none" w:sz="0" w:space="0" w:color="auto"/>
                                        <w:right w:val="none" w:sz="0" w:space="0" w:color="auto"/>
                                      </w:divBdr>
                                      <w:divsChild>
                                        <w:div w:id="1549494799">
                                          <w:marLeft w:val="0"/>
                                          <w:marRight w:val="0"/>
                                          <w:marTop w:val="0"/>
                                          <w:marBottom w:val="0"/>
                                          <w:divBdr>
                                            <w:top w:val="none" w:sz="0" w:space="0" w:color="auto"/>
                                            <w:left w:val="none" w:sz="0" w:space="0" w:color="auto"/>
                                            <w:bottom w:val="none" w:sz="0" w:space="0" w:color="auto"/>
                                            <w:right w:val="none" w:sz="0" w:space="0" w:color="auto"/>
                                          </w:divBdr>
                                          <w:divsChild>
                                            <w:div w:id="1201816543">
                                              <w:marLeft w:val="0"/>
                                              <w:marRight w:val="0"/>
                                              <w:marTop w:val="0"/>
                                              <w:marBottom w:val="0"/>
                                              <w:divBdr>
                                                <w:top w:val="none" w:sz="0" w:space="0" w:color="auto"/>
                                                <w:left w:val="none" w:sz="0" w:space="0" w:color="auto"/>
                                                <w:bottom w:val="none" w:sz="0" w:space="0" w:color="auto"/>
                                                <w:right w:val="none" w:sz="0" w:space="0" w:color="auto"/>
                                              </w:divBdr>
                                              <w:divsChild>
                                                <w:div w:id="882787308">
                                                  <w:marLeft w:val="0"/>
                                                  <w:marRight w:val="0"/>
                                                  <w:marTop w:val="14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399106">
                              <w:marLeft w:val="0"/>
                              <w:marRight w:val="0"/>
                              <w:marTop w:val="0"/>
                              <w:marBottom w:val="0"/>
                              <w:divBdr>
                                <w:top w:val="none" w:sz="0" w:space="0" w:color="auto"/>
                                <w:left w:val="none" w:sz="0" w:space="0" w:color="auto"/>
                                <w:bottom w:val="none" w:sz="0" w:space="0" w:color="auto"/>
                                <w:right w:val="none" w:sz="0" w:space="0" w:color="auto"/>
                              </w:divBdr>
                              <w:divsChild>
                                <w:div w:id="768044282">
                                  <w:marLeft w:val="0"/>
                                  <w:marRight w:val="0"/>
                                  <w:marTop w:val="0"/>
                                  <w:marBottom w:val="0"/>
                                  <w:divBdr>
                                    <w:top w:val="none" w:sz="0" w:space="0" w:color="auto"/>
                                    <w:left w:val="none" w:sz="0" w:space="0" w:color="auto"/>
                                    <w:bottom w:val="none" w:sz="0" w:space="0" w:color="auto"/>
                                    <w:right w:val="none" w:sz="0" w:space="0" w:color="auto"/>
                                  </w:divBdr>
                                  <w:divsChild>
                                    <w:div w:id="1507550917">
                                      <w:marLeft w:val="0"/>
                                      <w:marRight w:val="0"/>
                                      <w:marTop w:val="0"/>
                                      <w:marBottom w:val="0"/>
                                      <w:divBdr>
                                        <w:top w:val="none" w:sz="0" w:space="0" w:color="auto"/>
                                        <w:left w:val="none" w:sz="0" w:space="0" w:color="auto"/>
                                        <w:bottom w:val="none" w:sz="0" w:space="0" w:color="auto"/>
                                        <w:right w:val="none" w:sz="0" w:space="0" w:color="auto"/>
                                      </w:divBdr>
                                      <w:divsChild>
                                        <w:div w:id="800464940">
                                          <w:marLeft w:val="0"/>
                                          <w:marRight w:val="0"/>
                                          <w:marTop w:val="0"/>
                                          <w:marBottom w:val="0"/>
                                          <w:divBdr>
                                            <w:top w:val="none" w:sz="0" w:space="0" w:color="auto"/>
                                            <w:left w:val="none" w:sz="0" w:space="0" w:color="auto"/>
                                            <w:bottom w:val="none" w:sz="0" w:space="0" w:color="auto"/>
                                            <w:right w:val="none" w:sz="0" w:space="0" w:color="auto"/>
                                          </w:divBdr>
                                          <w:divsChild>
                                            <w:div w:id="532964981">
                                              <w:marLeft w:val="0"/>
                                              <w:marRight w:val="0"/>
                                              <w:marTop w:val="0"/>
                                              <w:marBottom w:val="0"/>
                                              <w:divBdr>
                                                <w:top w:val="none" w:sz="0" w:space="0" w:color="auto"/>
                                                <w:left w:val="none" w:sz="0" w:space="0" w:color="auto"/>
                                                <w:bottom w:val="none" w:sz="0" w:space="0" w:color="auto"/>
                                                <w:right w:val="none" w:sz="0" w:space="0" w:color="auto"/>
                                              </w:divBdr>
                                              <w:divsChild>
                                                <w:div w:id="682901586">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9718">
                              <w:marLeft w:val="0"/>
                              <w:marRight w:val="0"/>
                              <w:marTop w:val="0"/>
                              <w:marBottom w:val="0"/>
                              <w:divBdr>
                                <w:top w:val="none" w:sz="0" w:space="0" w:color="auto"/>
                                <w:left w:val="none" w:sz="0" w:space="0" w:color="auto"/>
                                <w:bottom w:val="none" w:sz="0" w:space="0" w:color="auto"/>
                                <w:right w:val="none" w:sz="0" w:space="0" w:color="auto"/>
                              </w:divBdr>
                              <w:divsChild>
                                <w:div w:id="1485273235">
                                  <w:marLeft w:val="0"/>
                                  <w:marRight w:val="0"/>
                                  <w:marTop w:val="0"/>
                                  <w:marBottom w:val="0"/>
                                  <w:divBdr>
                                    <w:top w:val="none" w:sz="0" w:space="0" w:color="auto"/>
                                    <w:left w:val="none" w:sz="0" w:space="0" w:color="auto"/>
                                    <w:bottom w:val="none" w:sz="0" w:space="0" w:color="auto"/>
                                    <w:right w:val="none" w:sz="0" w:space="0" w:color="auto"/>
                                  </w:divBdr>
                                  <w:divsChild>
                                    <w:div w:id="149828507">
                                      <w:marLeft w:val="0"/>
                                      <w:marRight w:val="0"/>
                                      <w:marTop w:val="0"/>
                                      <w:marBottom w:val="0"/>
                                      <w:divBdr>
                                        <w:top w:val="none" w:sz="0" w:space="0" w:color="auto"/>
                                        <w:left w:val="none" w:sz="0" w:space="0" w:color="auto"/>
                                        <w:bottom w:val="none" w:sz="0" w:space="0" w:color="auto"/>
                                        <w:right w:val="none" w:sz="0" w:space="0" w:color="auto"/>
                                      </w:divBdr>
                                      <w:divsChild>
                                        <w:div w:id="803618237">
                                          <w:marLeft w:val="0"/>
                                          <w:marRight w:val="0"/>
                                          <w:marTop w:val="0"/>
                                          <w:marBottom w:val="0"/>
                                          <w:divBdr>
                                            <w:top w:val="none" w:sz="0" w:space="0" w:color="auto"/>
                                            <w:left w:val="none" w:sz="0" w:space="0" w:color="auto"/>
                                            <w:bottom w:val="none" w:sz="0" w:space="0" w:color="auto"/>
                                            <w:right w:val="none" w:sz="0" w:space="0" w:color="auto"/>
                                          </w:divBdr>
                                          <w:divsChild>
                                            <w:div w:id="1925913039">
                                              <w:marLeft w:val="0"/>
                                              <w:marRight w:val="0"/>
                                              <w:marTop w:val="0"/>
                                              <w:marBottom w:val="0"/>
                                              <w:divBdr>
                                                <w:top w:val="none" w:sz="0" w:space="0" w:color="auto"/>
                                                <w:left w:val="none" w:sz="0" w:space="0" w:color="auto"/>
                                                <w:bottom w:val="none" w:sz="0" w:space="0" w:color="auto"/>
                                                <w:right w:val="none" w:sz="0" w:space="0" w:color="auto"/>
                                              </w:divBdr>
                                              <w:divsChild>
                                                <w:div w:id="1459256542">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92053">
                              <w:marLeft w:val="0"/>
                              <w:marRight w:val="0"/>
                              <w:marTop w:val="0"/>
                              <w:marBottom w:val="0"/>
                              <w:divBdr>
                                <w:top w:val="none" w:sz="0" w:space="0" w:color="auto"/>
                                <w:left w:val="none" w:sz="0" w:space="0" w:color="auto"/>
                                <w:bottom w:val="none" w:sz="0" w:space="0" w:color="auto"/>
                                <w:right w:val="none" w:sz="0" w:space="0" w:color="auto"/>
                              </w:divBdr>
                              <w:divsChild>
                                <w:div w:id="1592813925">
                                  <w:marLeft w:val="0"/>
                                  <w:marRight w:val="0"/>
                                  <w:marTop w:val="0"/>
                                  <w:marBottom w:val="0"/>
                                  <w:divBdr>
                                    <w:top w:val="none" w:sz="0" w:space="0" w:color="auto"/>
                                    <w:left w:val="none" w:sz="0" w:space="0" w:color="auto"/>
                                    <w:bottom w:val="none" w:sz="0" w:space="0" w:color="auto"/>
                                    <w:right w:val="none" w:sz="0" w:space="0" w:color="auto"/>
                                  </w:divBdr>
                                  <w:divsChild>
                                    <w:div w:id="1389839434">
                                      <w:marLeft w:val="0"/>
                                      <w:marRight w:val="0"/>
                                      <w:marTop w:val="0"/>
                                      <w:marBottom w:val="0"/>
                                      <w:divBdr>
                                        <w:top w:val="none" w:sz="0" w:space="0" w:color="auto"/>
                                        <w:left w:val="none" w:sz="0" w:space="0" w:color="auto"/>
                                        <w:bottom w:val="none" w:sz="0" w:space="0" w:color="auto"/>
                                        <w:right w:val="none" w:sz="0" w:space="0" w:color="auto"/>
                                      </w:divBdr>
                                      <w:divsChild>
                                        <w:div w:id="335156878">
                                          <w:marLeft w:val="0"/>
                                          <w:marRight w:val="0"/>
                                          <w:marTop w:val="0"/>
                                          <w:marBottom w:val="0"/>
                                          <w:divBdr>
                                            <w:top w:val="none" w:sz="0" w:space="0" w:color="auto"/>
                                            <w:left w:val="none" w:sz="0" w:space="0" w:color="auto"/>
                                            <w:bottom w:val="none" w:sz="0" w:space="0" w:color="auto"/>
                                            <w:right w:val="none" w:sz="0" w:space="0" w:color="auto"/>
                                          </w:divBdr>
                                          <w:divsChild>
                                            <w:div w:id="1844975174">
                                              <w:marLeft w:val="0"/>
                                              <w:marRight w:val="0"/>
                                              <w:marTop w:val="0"/>
                                              <w:marBottom w:val="0"/>
                                              <w:divBdr>
                                                <w:top w:val="none" w:sz="0" w:space="0" w:color="auto"/>
                                                <w:left w:val="none" w:sz="0" w:space="0" w:color="auto"/>
                                                <w:bottom w:val="none" w:sz="0" w:space="0" w:color="auto"/>
                                                <w:right w:val="none" w:sz="0" w:space="0" w:color="auto"/>
                                              </w:divBdr>
                                              <w:divsChild>
                                                <w:div w:id="926229045">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95332">
                              <w:marLeft w:val="0"/>
                              <w:marRight w:val="0"/>
                              <w:marTop w:val="0"/>
                              <w:marBottom w:val="0"/>
                              <w:divBdr>
                                <w:top w:val="none" w:sz="0" w:space="0" w:color="auto"/>
                                <w:left w:val="none" w:sz="0" w:space="0" w:color="auto"/>
                                <w:bottom w:val="none" w:sz="0" w:space="0" w:color="auto"/>
                                <w:right w:val="none" w:sz="0" w:space="0" w:color="auto"/>
                              </w:divBdr>
                              <w:divsChild>
                                <w:div w:id="777257386">
                                  <w:marLeft w:val="0"/>
                                  <w:marRight w:val="0"/>
                                  <w:marTop w:val="0"/>
                                  <w:marBottom w:val="0"/>
                                  <w:divBdr>
                                    <w:top w:val="none" w:sz="0" w:space="0" w:color="auto"/>
                                    <w:left w:val="none" w:sz="0" w:space="0" w:color="auto"/>
                                    <w:bottom w:val="none" w:sz="0" w:space="0" w:color="auto"/>
                                    <w:right w:val="none" w:sz="0" w:space="0" w:color="auto"/>
                                  </w:divBdr>
                                  <w:divsChild>
                                    <w:div w:id="534081345">
                                      <w:marLeft w:val="0"/>
                                      <w:marRight w:val="0"/>
                                      <w:marTop w:val="0"/>
                                      <w:marBottom w:val="0"/>
                                      <w:divBdr>
                                        <w:top w:val="none" w:sz="0" w:space="0" w:color="auto"/>
                                        <w:left w:val="none" w:sz="0" w:space="0" w:color="auto"/>
                                        <w:bottom w:val="none" w:sz="0" w:space="0" w:color="auto"/>
                                        <w:right w:val="none" w:sz="0" w:space="0" w:color="auto"/>
                                      </w:divBdr>
                                      <w:divsChild>
                                        <w:div w:id="535393996">
                                          <w:marLeft w:val="0"/>
                                          <w:marRight w:val="0"/>
                                          <w:marTop w:val="0"/>
                                          <w:marBottom w:val="0"/>
                                          <w:divBdr>
                                            <w:top w:val="none" w:sz="0" w:space="0" w:color="auto"/>
                                            <w:left w:val="none" w:sz="0" w:space="0" w:color="auto"/>
                                            <w:bottom w:val="none" w:sz="0" w:space="0" w:color="auto"/>
                                            <w:right w:val="none" w:sz="0" w:space="0" w:color="auto"/>
                                          </w:divBdr>
                                          <w:divsChild>
                                            <w:div w:id="844711528">
                                              <w:marLeft w:val="0"/>
                                              <w:marRight w:val="0"/>
                                              <w:marTop w:val="0"/>
                                              <w:marBottom w:val="0"/>
                                              <w:divBdr>
                                                <w:top w:val="none" w:sz="0" w:space="0" w:color="auto"/>
                                                <w:left w:val="none" w:sz="0" w:space="0" w:color="auto"/>
                                                <w:bottom w:val="none" w:sz="0" w:space="0" w:color="auto"/>
                                                <w:right w:val="none" w:sz="0" w:space="0" w:color="auto"/>
                                              </w:divBdr>
                                              <w:divsChild>
                                                <w:div w:id="1539515469">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602108">
                              <w:marLeft w:val="0"/>
                              <w:marRight w:val="0"/>
                              <w:marTop w:val="0"/>
                              <w:marBottom w:val="0"/>
                              <w:divBdr>
                                <w:top w:val="none" w:sz="0" w:space="0" w:color="auto"/>
                                <w:left w:val="none" w:sz="0" w:space="0" w:color="auto"/>
                                <w:bottom w:val="none" w:sz="0" w:space="0" w:color="auto"/>
                                <w:right w:val="none" w:sz="0" w:space="0" w:color="auto"/>
                              </w:divBdr>
                              <w:divsChild>
                                <w:div w:id="903413853">
                                  <w:marLeft w:val="0"/>
                                  <w:marRight w:val="0"/>
                                  <w:marTop w:val="0"/>
                                  <w:marBottom w:val="0"/>
                                  <w:divBdr>
                                    <w:top w:val="none" w:sz="0" w:space="0" w:color="auto"/>
                                    <w:left w:val="none" w:sz="0" w:space="0" w:color="auto"/>
                                    <w:bottom w:val="none" w:sz="0" w:space="0" w:color="auto"/>
                                    <w:right w:val="none" w:sz="0" w:space="0" w:color="auto"/>
                                  </w:divBdr>
                                  <w:divsChild>
                                    <w:div w:id="1334382104">
                                      <w:marLeft w:val="0"/>
                                      <w:marRight w:val="0"/>
                                      <w:marTop w:val="0"/>
                                      <w:marBottom w:val="0"/>
                                      <w:divBdr>
                                        <w:top w:val="none" w:sz="0" w:space="0" w:color="auto"/>
                                        <w:left w:val="none" w:sz="0" w:space="0" w:color="auto"/>
                                        <w:bottom w:val="none" w:sz="0" w:space="0" w:color="auto"/>
                                        <w:right w:val="none" w:sz="0" w:space="0" w:color="auto"/>
                                      </w:divBdr>
                                      <w:divsChild>
                                        <w:div w:id="354497692">
                                          <w:marLeft w:val="0"/>
                                          <w:marRight w:val="0"/>
                                          <w:marTop w:val="0"/>
                                          <w:marBottom w:val="0"/>
                                          <w:divBdr>
                                            <w:top w:val="none" w:sz="0" w:space="0" w:color="auto"/>
                                            <w:left w:val="none" w:sz="0" w:space="0" w:color="auto"/>
                                            <w:bottom w:val="none" w:sz="0" w:space="0" w:color="auto"/>
                                            <w:right w:val="none" w:sz="0" w:space="0" w:color="auto"/>
                                          </w:divBdr>
                                          <w:divsChild>
                                            <w:div w:id="839083482">
                                              <w:marLeft w:val="0"/>
                                              <w:marRight w:val="0"/>
                                              <w:marTop w:val="0"/>
                                              <w:marBottom w:val="0"/>
                                              <w:divBdr>
                                                <w:top w:val="none" w:sz="0" w:space="0" w:color="auto"/>
                                                <w:left w:val="none" w:sz="0" w:space="0" w:color="auto"/>
                                                <w:bottom w:val="none" w:sz="0" w:space="0" w:color="auto"/>
                                                <w:right w:val="none" w:sz="0" w:space="0" w:color="auto"/>
                                              </w:divBdr>
                                              <w:divsChild>
                                                <w:div w:id="934556310">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018494">
                              <w:marLeft w:val="0"/>
                              <w:marRight w:val="0"/>
                              <w:marTop w:val="0"/>
                              <w:marBottom w:val="0"/>
                              <w:divBdr>
                                <w:top w:val="none" w:sz="0" w:space="0" w:color="auto"/>
                                <w:left w:val="none" w:sz="0" w:space="0" w:color="auto"/>
                                <w:bottom w:val="none" w:sz="0" w:space="0" w:color="auto"/>
                                <w:right w:val="none" w:sz="0" w:space="0" w:color="auto"/>
                              </w:divBdr>
                              <w:divsChild>
                                <w:div w:id="918904018">
                                  <w:marLeft w:val="0"/>
                                  <w:marRight w:val="0"/>
                                  <w:marTop w:val="0"/>
                                  <w:marBottom w:val="0"/>
                                  <w:divBdr>
                                    <w:top w:val="none" w:sz="0" w:space="0" w:color="auto"/>
                                    <w:left w:val="none" w:sz="0" w:space="0" w:color="auto"/>
                                    <w:bottom w:val="none" w:sz="0" w:space="0" w:color="auto"/>
                                    <w:right w:val="none" w:sz="0" w:space="0" w:color="auto"/>
                                  </w:divBdr>
                                  <w:divsChild>
                                    <w:div w:id="1219584689">
                                      <w:marLeft w:val="0"/>
                                      <w:marRight w:val="0"/>
                                      <w:marTop w:val="0"/>
                                      <w:marBottom w:val="0"/>
                                      <w:divBdr>
                                        <w:top w:val="none" w:sz="0" w:space="0" w:color="auto"/>
                                        <w:left w:val="none" w:sz="0" w:space="0" w:color="auto"/>
                                        <w:bottom w:val="none" w:sz="0" w:space="0" w:color="auto"/>
                                        <w:right w:val="none" w:sz="0" w:space="0" w:color="auto"/>
                                      </w:divBdr>
                                      <w:divsChild>
                                        <w:div w:id="1573931842">
                                          <w:marLeft w:val="0"/>
                                          <w:marRight w:val="0"/>
                                          <w:marTop w:val="0"/>
                                          <w:marBottom w:val="0"/>
                                          <w:divBdr>
                                            <w:top w:val="none" w:sz="0" w:space="0" w:color="auto"/>
                                            <w:left w:val="none" w:sz="0" w:space="0" w:color="auto"/>
                                            <w:bottom w:val="none" w:sz="0" w:space="0" w:color="auto"/>
                                            <w:right w:val="none" w:sz="0" w:space="0" w:color="auto"/>
                                          </w:divBdr>
                                          <w:divsChild>
                                            <w:div w:id="315037320">
                                              <w:marLeft w:val="0"/>
                                              <w:marRight w:val="0"/>
                                              <w:marTop w:val="0"/>
                                              <w:marBottom w:val="0"/>
                                              <w:divBdr>
                                                <w:top w:val="none" w:sz="0" w:space="0" w:color="auto"/>
                                                <w:left w:val="none" w:sz="0" w:space="0" w:color="auto"/>
                                                <w:bottom w:val="none" w:sz="0" w:space="0" w:color="auto"/>
                                                <w:right w:val="none" w:sz="0" w:space="0" w:color="auto"/>
                                              </w:divBdr>
                                              <w:divsChild>
                                                <w:div w:id="1135442299">
                                                  <w:marLeft w:val="0"/>
                                                  <w:marRight w:val="0"/>
                                                  <w:marTop w:val="14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85061">
          <w:marLeft w:val="0"/>
          <w:marRight w:val="0"/>
          <w:marTop w:val="0"/>
          <w:marBottom w:val="0"/>
          <w:divBdr>
            <w:top w:val="none" w:sz="0" w:space="0" w:color="auto"/>
            <w:left w:val="none" w:sz="0" w:space="0" w:color="auto"/>
            <w:bottom w:val="none" w:sz="0" w:space="0" w:color="auto"/>
            <w:right w:val="none" w:sz="0" w:space="0" w:color="auto"/>
          </w:divBdr>
          <w:divsChild>
            <w:div w:id="1257665014">
              <w:marLeft w:val="0"/>
              <w:marRight w:val="0"/>
              <w:marTop w:val="0"/>
              <w:marBottom w:val="0"/>
              <w:divBdr>
                <w:top w:val="none" w:sz="0" w:space="0" w:color="auto"/>
                <w:left w:val="none" w:sz="0" w:space="0" w:color="auto"/>
                <w:bottom w:val="none" w:sz="0" w:space="0" w:color="auto"/>
                <w:right w:val="none" w:sz="0" w:space="0" w:color="auto"/>
              </w:divBdr>
            </w:div>
          </w:divsChild>
        </w:div>
        <w:div w:id="161438402">
          <w:marLeft w:val="0"/>
          <w:marRight w:val="0"/>
          <w:marTop w:val="0"/>
          <w:marBottom w:val="0"/>
          <w:divBdr>
            <w:top w:val="none" w:sz="0" w:space="0" w:color="auto"/>
            <w:left w:val="none" w:sz="0" w:space="0" w:color="auto"/>
            <w:bottom w:val="none" w:sz="0" w:space="0" w:color="auto"/>
            <w:right w:val="none" w:sz="0" w:space="0" w:color="auto"/>
          </w:divBdr>
          <w:divsChild>
            <w:div w:id="417677910">
              <w:marLeft w:val="0"/>
              <w:marRight w:val="0"/>
              <w:marTop w:val="0"/>
              <w:marBottom w:val="0"/>
              <w:divBdr>
                <w:top w:val="none" w:sz="0" w:space="0" w:color="auto"/>
                <w:left w:val="none" w:sz="0" w:space="0" w:color="auto"/>
                <w:bottom w:val="none" w:sz="0" w:space="0" w:color="auto"/>
                <w:right w:val="none" w:sz="0" w:space="0" w:color="auto"/>
              </w:divBdr>
            </w:div>
          </w:divsChild>
        </w:div>
        <w:div w:id="178786266">
          <w:marLeft w:val="0"/>
          <w:marRight w:val="0"/>
          <w:marTop w:val="0"/>
          <w:marBottom w:val="0"/>
          <w:divBdr>
            <w:top w:val="none" w:sz="0" w:space="0" w:color="auto"/>
            <w:left w:val="none" w:sz="0" w:space="0" w:color="auto"/>
            <w:bottom w:val="none" w:sz="0" w:space="0" w:color="auto"/>
            <w:right w:val="none" w:sz="0" w:space="0" w:color="auto"/>
          </w:divBdr>
          <w:divsChild>
            <w:div w:id="367291970">
              <w:marLeft w:val="0"/>
              <w:marRight w:val="0"/>
              <w:marTop w:val="0"/>
              <w:marBottom w:val="0"/>
              <w:divBdr>
                <w:top w:val="none" w:sz="0" w:space="0" w:color="auto"/>
                <w:left w:val="none" w:sz="0" w:space="0" w:color="auto"/>
                <w:bottom w:val="none" w:sz="0" w:space="0" w:color="auto"/>
                <w:right w:val="none" w:sz="0" w:space="0" w:color="auto"/>
              </w:divBdr>
            </w:div>
          </w:divsChild>
        </w:div>
        <w:div w:id="202907071">
          <w:marLeft w:val="0"/>
          <w:marRight w:val="0"/>
          <w:marTop w:val="0"/>
          <w:marBottom w:val="0"/>
          <w:divBdr>
            <w:top w:val="none" w:sz="0" w:space="0" w:color="auto"/>
            <w:left w:val="none" w:sz="0" w:space="0" w:color="auto"/>
            <w:bottom w:val="none" w:sz="0" w:space="0" w:color="auto"/>
            <w:right w:val="none" w:sz="0" w:space="0" w:color="auto"/>
          </w:divBdr>
          <w:divsChild>
            <w:div w:id="37055255">
              <w:marLeft w:val="0"/>
              <w:marRight w:val="0"/>
              <w:marTop w:val="0"/>
              <w:marBottom w:val="0"/>
              <w:divBdr>
                <w:top w:val="none" w:sz="0" w:space="0" w:color="auto"/>
                <w:left w:val="none" w:sz="0" w:space="0" w:color="auto"/>
                <w:bottom w:val="none" w:sz="0" w:space="0" w:color="auto"/>
                <w:right w:val="none" w:sz="0" w:space="0" w:color="auto"/>
              </w:divBdr>
              <w:divsChild>
                <w:div w:id="191498194">
                  <w:marLeft w:val="0"/>
                  <w:marRight w:val="0"/>
                  <w:marTop w:val="0"/>
                  <w:marBottom w:val="0"/>
                  <w:divBdr>
                    <w:top w:val="none" w:sz="0" w:space="0" w:color="auto"/>
                    <w:left w:val="none" w:sz="0" w:space="0" w:color="auto"/>
                    <w:bottom w:val="none" w:sz="0" w:space="0" w:color="auto"/>
                    <w:right w:val="none" w:sz="0" w:space="0" w:color="auto"/>
                  </w:divBdr>
                  <w:divsChild>
                    <w:div w:id="1814370249">
                      <w:marLeft w:val="0"/>
                      <w:marRight w:val="0"/>
                      <w:marTop w:val="0"/>
                      <w:marBottom w:val="0"/>
                      <w:divBdr>
                        <w:top w:val="none" w:sz="0" w:space="0" w:color="auto"/>
                        <w:left w:val="none" w:sz="0" w:space="0" w:color="auto"/>
                        <w:bottom w:val="none" w:sz="0" w:space="0" w:color="auto"/>
                        <w:right w:val="none" w:sz="0" w:space="0" w:color="auto"/>
                      </w:divBdr>
                      <w:divsChild>
                        <w:div w:id="1464927745">
                          <w:marLeft w:val="0"/>
                          <w:marRight w:val="0"/>
                          <w:marTop w:val="0"/>
                          <w:marBottom w:val="0"/>
                          <w:divBdr>
                            <w:top w:val="none" w:sz="0" w:space="0" w:color="auto"/>
                            <w:left w:val="none" w:sz="0" w:space="0" w:color="auto"/>
                            <w:bottom w:val="none" w:sz="0" w:space="0" w:color="auto"/>
                            <w:right w:val="none" w:sz="0" w:space="0" w:color="auto"/>
                          </w:divBdr>
                          <w:divsChild>
                            <w:div w:id="606888492">
                              <w:marLeft w:val="0"/>
                              <w:marRight w:val="0"/>
                              <w:marTop w:val="0"/>
                              <w:marBottom w:val="0"/>
                              <w:divBdr>
                                <w:top w:val="none" w:sz="0" w:space="0" w:color="auto"/>
                                <w:left w:val="none" w:sz="0" w:space="0" w:color="auto"/>
                                <w:bottom w:val="none" w:sz="0" w:space="0" w:color="auto"/>
                                <w:right w:val="none" w:sz="0" w:space="0" w:color="auto"/>
                              </w:divBdr>
                              <w:divsChild>
                                <w:div w:id="1734233371">
                                  <w:marLeft w:val="0"/>
                                  <w:marRight w:val="0"/>
                                  <w:marTop w:val="0"/>
                                  <w:marBottom w:val="0"/>
                                  <w:divBdr>
                                    <w:top w:val="none" w:sz="0" w:space="0" w:color="auto"/>
                                    <w:left w:val="none" w:sz="0" w:space="0" w:color="auto"/>
                                    <w:bottom w:val="none" w:sz="0" w:space="0" w:color="auto"/>
                                    <w:right w:val="none" w:sz="0" w:space="0" w:color="auto"/>
                                  </w:divBdr>
                                  <w:divsChild>
                                    <w:div w:id="1481724556">
                                      <w:marLeft w:val="0"/>
                                      <w:marRight w:val="0"/>
                                      <w:marTop w:val="0"/>
                                      <w:marBottom w:val="0"/>
                                      <w:divBdr>
                                        <w:top w:val="none" w:sz="0" w:space="0" w:color="auto"/>
                                        <w:left w:val="none" w:sz="0" w:space="0" w:color="auto"/>
                                        <w:bottom w:val="none" w:sz="0" w:space="0" w:color="auto"/>
                                        <w:right w:val="none" w:sz="0" w:space="0" w:color="auto"/>
                                      </w:divBdr>
                                      <w:divsChild>
                                        <w:div w:id="517307997">
                                          <w:marLeft w:val="0"/>
                                          <w:marRight w:val="0"/>
                                          <w:marTop w:val="0"/>
                                          <w:marBottom w:val="0"/>
                                          <w:divBdr>
                                            <w:top w:val="none" w:sz="0" w:space="0" w:color="auto"/>
                                            <w:left w:val="none" w:sz="0" w:space="0" w:color="auto"/>
                                            <w:bottom w:val="none" w:sz="0" w:space="0" w:color="auto"/>
                                            <w:right w:val="none" w:sz="0" w:space="0" w:color="auto"/>
                                          </w:divBdr>
                                          <w:divsChild>
                                            <w:div w:id="258948744">
                                              <w:marLeft w:val="0"/>
                                              <w:marRight w:val="0"/>
                                              <w:marTop w:val="0"/>
                                              <w:marBottom w:val="0"/>
                                              <w:divBdr>
                                                <w:top w:val="none" w:sz="0" w:space="0" w:color="auto"/>
                                                <w:left w:val="none" w:sz="0" w:space="0" w:color="auto"/>
                                                <w:bottom w:val="none" w:sz="0" w:space="0" w:color="auto"/>
                                                <w:right w:val="none" w:sz="0" w:space="0" w:color="auto"/>
                                              </w:divBdr>
                                              <w:divsChild>
                                                <w:div w:id="900991390">
                                                  <w:marLeft w:val="0"/>
                                                  <w:marRight w:val="0"/>
                                                  <w:marTop w:val="0"/>
                                                  <w:marBottom w:val="0"/>
                                                  <w:divBdr>
                                                    <w:top w:val="none" w:sz="0" w:space="0" w:color="auto"/>
                                                    <w:left w:val="none" w:sz="0" w:space="0" w:color="auto"/>
                                                    <w:bottom w:val="none" w:sz="0" w:space="0" w:color="auto"/>
                                                    <w:right w:val="none" w:sz="0" w:space="0" w:color="auto"/>
                                                  </w:divBdr>
                                                  <w:divsChild>
                                                    <w:div w:id="1149371150">
                                                      <w:marLeft w:val="0"/>
                                                      <w:marRight w:val="0"/>
                                                      <w:marTop w:val="0"/>
                                                      <w:marBottom w:val="0"/>
                                                      <w:divBdr>
                                                        <w:top w:val="none" w:sz="0" w:space="0" w:color="auto"/>
                                                        <w:left w:val="none" w:sz="0" w:space="0" w:color="auto"/>
                                                        <w:bottom w:val="none" w:sz="0" w:space="0" w:color="auto"/>
                                                        <w:right w:val="none" w:sz="0" w:space="0" w:color="auto"/>
                                                      </w:divBdr>
                                                      <w:divsChild>
                                                        <w:div w:id="2109035187">
                                                          <w:marLeft w:val="0"/>
                                                          <w:marRight w:val="0"/>
                                                          <w:marTop w:val="0"/>
                                                          <w:marBottom w:val="0"/>
                                                          <w:divBdr>
                                                            <w:top w:val="none" w:sz="0" w:space="0" w:color="auto"/>
                                                            <w:left w:val="none" w:sz="0" w:space="0" w:color="auto"/>
                                                            <w:bottom w:val="none" w:sz="0" w:space="0" w:color="auto"/>
                                                            <w:right w:val="none" w:sz="0" w:space="0" w:color="auto"/>
                                                          </w:divBdr>
                                                          <w:divsChild>
                                                            <w:div w:id="9928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8100">
                                              <w:marLeft w:val="0"/>
                                              <w:marRight w:val="0"/>
                                              <w:marTop w:val="0"/>
                                              <w:marBottom w:val="0"/>
                                              <w:divBdr>
                                                <w:top w:val="none" w:sz="0" w:space="0" w:color="auto"/>
                                                <w:left w:val="none" w:sz="0" w:space="0" w:color="auto"/>
                                                <w:bottom w:val="none" w:sz="0" w:space="0" w:color="auto"/>
                                                <w:right w:val="none" w:sz="0" w:space="0" w:color="auto"/>
                                              </w:divBdr>
                                              <w:divsChild>
                                                <w:div w:id="1707169652">
                                                  <w:marLeft w:val="0"/>
                                                  <w:marRight w:val="0"/>
                                                  <w:marTop w:val="0"/>
                                                  <w:marBottom w:val="0"/>
                                                  <w:divBdr>
                                                    <w:top w:val="none" w:sz="0" w:space="0" w:color="auto"/>
                                                    <w:left w:val="none" w:sz="0" w:space="0" w:color="auto"/>
                                                    <w:bottom w:val="none" w:sz="0" w:space="0" w:color="auto"/>
                                                    <w:right w:val="none" w:sz="0" w:space="0" w:color="auto"/>
                                                  </w:divBdr>
                                                  <w:divsChild>
                                                    <w:div w:id="834805157">
                                                      <w:marLeft w:val="0"/>
                                                      <w:marRight w:val="0"/>
                                                      <w:marTop w:val="0"/>
                                                      <w:marBottom w:val="0"/>
                                                      <w:divBdr>
                                                        <w:top w:val="none" w:sz="0" w:space="0" w:color="auto"/>
                                                        <w:left w:val="none" w:sz="0" w:space="0" w:color="auto"/>
                                                        <w:bottom w:val="none" w:sz="0" w:space="0" w:color="auto"/>
                                                        <w:right w:val="none" w:sz="0" w:space="0" w:color="auto"/>
                                                      </w:divBdr>
                                                      <w:divsChild>
                                                        <w:div w:id="59796492">
                                                          <w:marLeft w:val="0"/>
                                                          <w:marRight w:val="0"/>
                                                          <w:marTop w:val="0"/>
                                                          <w:marBottom w:val="0"/>
                                                          <w:divBdr>
                                                            <w:top w:val="none" w:sz="0" w:space="0" w:color="auto"/>
                                                            <w:left w:val="none" w:sz="0" w:space="0" w:color="auto"/>
                                                            <w:bottom w:val="none" w:sz="0" w:space="0" w:color="auto"/>
                                                            <w:right w:val="none" w:sz="0" w:space="0" w:color="auto"/>
                                                          </w:divBdr>
                                                          <w:divsChild>
                                                            <w:div w:id="20569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601207">
          <w:marLeft w:val="0"/>
          <w:marRight w:val="0"/>
          <w:marTop w:val="0"/>
          <w:marBottom w:val="0"/>
          <w:divBdr>
            <w:top w:val="none" w:sz="0" w:space="0" w:color="auto"/>
            <w:left w:val="none" w:sz="0" w:space="0" w:color="auto"/>
            <w:bottom w:val="none" w:sz="0" w:space="0" w:color="auto"/>
            <w:right w:val="none" w:sz="0" w:space="0" w:color="auto"/>
          </w:divBdr>
          <w:divsChild>
            <w:div w:id="70661090">
              <w:marLeft w:val="0"/>
              <w:marRight w:val="0"/>
              <w:marTop w:val="0"/>
              <w:marBottom w:val="0"/>
              <w:divBdr>
                <w:top w:val="none" w:sz="0" w:space="0" w:color="auto"/>
                <w:left w:val="none" w:sz="0" w:space="0" w:color="auto"/>
                <w:bottom w:val="none" w:sz="0" w:space="0" w:color="auto"/>
                <w:right w:val="none" w:sz="0" w:space="0" w:color="auto"/>
              </w:divBdr>
            </w:div>
          </w:divsChild>
        </w:div>
        <w:div w:id="247691030">
          <w:marLeft w:val="0"/>
          <w:marRight w:val="0"/>
          <w:marTop w:val="0"/>
          <w:marBottom w:val="0"/>
          <w:divBdr>
            <w:top w:val="none" w:sz="0" w:space="0" w:color="auto"/>
            <w:left w:val="none" w:sz="0" w:space="0" w:color="auto"/>
            <w:bottom w:val="none" w:sz="0" w:space="0" w:color="auto"/>
            <w:right w:val="none" w:sz="0" w:space="0" w:color="auto"/>
          </w:divBdr>
          <w:divsChild>
            <w:div w:id="1226254763">
              <w:marLeft w:val="0"/>
              <w:marRight w:val="0"/>
              <w:marTop w:val="0"/>
              <w:marBottom w:val="0"/>
              <w:divBdr>
                <w:top w:val="none" w:sz="0" w:space="0" w:color="auto"/>
                <w:left w:val="none" w:sz="0" w:space="0" w:color="auto"/>
                <w:bottom w:val="none" w:sz="0" w:space="0" w:color="auto"/>
                <w:right w:val="none" w:sz="0" w:space="0" w:color="auto"/>
              </w:divBdr>
            </w:div>
          </w:divsChild>
        </w:div>
        <w:div w:id="271284766">
          <w:marLeft w:val="0"/>
          <w:marRight w:val="0"/>
          <w:marTop w:val="0"/>
          <w:marBottom w:val="0"/>
          <w:divBdr>
            <w:top w:val="none" w:sz="0" w:space="0" w:color="auto"/>
            <w:left w:val="none" w:sz="0" w:space="0" w:color="auto"/>
            <w:bottom w:val="none" w:sz="0" w:space="0" w:color="auto"/>
            <w:right w:val="none" w:sz="0" w:space="0" w:color="auto"/>
          </w:divBdr>
          <w:divsChild>
            <w:div w:id="1801918906">
              <w:marLeft w:val="0"/>
              <w:marRight w:val="0"/>
              <w:marTop w:val="0"/>
              <w:marBottom w:val="0"/>
              <w:divBdr>
                <w:top w:val="none" w:sz="0" w:space="0" w:color="auto"/>
                <w:left w:val="none" w:sz="0" w:space="0" w:color="auto"/>
                <w:bottom w:val="none" w:sz="0" w:space="0" w:color="auto"/>
                <w:right w:val="none" w:sz="0" w:space="0" w:color="auto"/>
              </w:divBdr>
              <w:divsChild>
                <w:div w:id="9430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53">
          <w:marLeft w:val="0"/>
          <w:marRight w:val="0"/>
          <w:marTop w:val="0"/>
          <w:marBottom w:val="0"/>
          <w:divBdr>
            <w:top w:val="none" w:sz="0" w:space="0" w:color="auto"/>
            <w:left w:val="none" w:sz="0" w:space="0" w:color="auto"/>
            <w:bottom w:val="none" w:sz="0" w:space="0" w:color="auto"/>
            <w:right w:val="none" w:sz="0" w:space="0" w:color="auto"/>
          </w:divBdr>
          <w:divsChild>
            <w:div w:id="1782141785">
              <w:marLeft w:val="0"/>
              <w:marRight w:val="0"/>
              <w:marTop w:val="0"/>
              <w:marBottom w:val="0"/>
              <w:divBdr>
                <w:top w:val="none" w:sz="0" w:space="0" w:color="auto"/>
                <w:left w:val="none" w:sz="0" w:space="0" w:color="auto"/>
                <w:bottom w:val="none" w:sz="0" w:space="0" w:color="auto"/>
                <w:right w:val="none" w:sz="0" w:space="0" w:color="auto"/>
              </w:divBdr>
            </w:div>
          </w:divsChild>
        </w:div>
        <w:div w:id="682559599">
          <w:marLeft w:val="0"/>
          <w:marRight w:val="0"/>
          <w:marTop w:val="0"/>
          <w:marBottom w:val="0"/>
          <w:divBdr>
            <w:top w:val="none" w:sz="0" w:space="0" w:color="auto"/>
            <w:left w:val="none" w:sz="0" w:space="0" w:color="auto"/>
            <w:bottom w:val="none" w:sz="0" w:space="0" w:color="auto"/>
            <w:right w:val="none" w:sz="0" w:space="0" w:color="auto"/>
          </w:divBdr>
        </w:div>
        <w:div w:id="702940483">
          <w:marLeft w:val="0"/>
          <w:marRight w:val="0"/>
          <w:marTop w:val="0"/>
          <w:marBottom w:val="0"/>
          <w:divBdr>
            <w:top w:val="none" w:sz="0" w:space="0" w:color="auto"/>
            <w:left w:val="none" w:sz="0" w:space="0" w:color="auto"/>
            <w:bottom w:val="none" w:sz="0" w:space="0" w:color="auto"/>
            <w:right w:val="none" w:sz="0" w:space="0" w:color="auto"/>
          </w:divBdr>
        </w:div>
        <w:div w:id="723406184">
          <w:marLeft w:val="0"/>
          <w:marRight w:val="0"/>
          <w:marTop w:val="0"/>
          <w:marBottom w:val="0"/>
          <w:divBdr>
            <w:top w:val="none" w:sz="0" w:space="0" w:color="auto"/>
            <w:left w:val="none" w:sz="0" w:space="0" w:color="auto"/>
            <w:bottom w:val="none" w:sz="0" w:space="0" w:color="auto"/>
            <w:right w:val="none" w:sz="0" w:space="0" w:color="auto"/>
          </w:divBdr>
          <w:divsChild>
            <w:div w:id="1970012842">
              <w:marLeft w:val="0"/>
              <w:marRight w:val="0"/>
              <w:marTop w:val="0"/>
              <w:marBottom w:val="0"/>
              <w:divBdr>
                <w:top w:val="none" w:sz="0" w:space="0" w:color="auto"/>
                <w:left w:val="none" w:sz="0" w:space="0" w:color="auto"/>
                <w:bottom w:val="none" w:sz="0" w:space="0" w:color="auto"/>
                <w:right w:val="none" w:sz="0" w:space="0" w:color="auto"/>
              </w:divBdr>
              <w:divsChild>
                <w:div w:id="566646496">
                  <w:marLeft w:val="0"/>
                  <w:marRight w:val="0"/>
                  <w:marTop w:val="0"/>
                  <w:marBottom w:val="0"/>
                  <w:divBdr>
                    <w:top w:val="none" w:sz="0" w:space="0" w:color="auto"/>
                    <w:left w:val="none" w:sz="0" w:space="0" w:color="auto"/>
                    <w:bottom w:val="none" w:sz="0" w:space="0" w:color="auto"/>
                    <w:right w:val="none" w:sz="0" w:space="0" w:color="auto"/>
                  </w:divBdr>
                  <w:divsChild>
                    <w:div w:id="79644842">
                      <w:marLeft w:val="0"/>
                      <w:marRight w:val="0"/>
                      <w:marTop w:val="0"/>
                      <w:marBottom w:val="0"/>
                      <w:divBdr>
                        <w:top w:val="none" w:sz="0" w:space="0" w:color="auto"/>
                        <w:left w:val="none" w:sz="0" w:space="0" w:color="auto"/>
                        <w:bottom w:val="none" w:sz="0" w:space="0" w:color="auto"/>
                        <w:right w:val="none" w:sz="0" w:space="0" w:color="auto"/>
                      </w:divBdr>
                      <w:divsChild>
                        <w:div w:id="717121563">
                          <w:marLeft w:val="0"/>
                          <w:marRight w:val="0"/>
                          <w:marTop w:val="0"/>
                          <w:marBottom w:val="0"/>
                          <w:divBdr>
                            <w:top w:val="none" w:sz="0" w:space="0" w:color="auto"/>
                            <w:left w:val="none" w:sz="0" w:space="0" w:color="auto"/>
                            <w:bottom w:val="none" w:sz="0" w:space="0" w:color="auto"/>
                            <w:right w:val="none" w:sz="0" w:space="0" w:color="auto"/>
                          </w:divBdr>
                          <w:divsChild>
                            <w:div w:id="604732029">
                              <w:marLeft w:val="0"/>
                              <w:marRight w:val="0"/>
                              <w:marTop w:val="0"/>
                              <w:marBottom w:val="0"/>
                              <w:divBdr>
                                <w:top w:val="none" w:sz="0" w:space="0" w:color="auto"/>
                                <w:left w:val="none" w:sz="0" w:space="0" w:color="auto"/>
                                <w:bottom w:val="none" w:sz="0" w:space="0" w:color="auto"/>
                                <w:right w:val="none" w:sz="0" w:space="0" w:color="auto"/>
                              </w:divBdr>
                              <w:divsChild>
                                <w:div w:id="845172392">
                                  <w:marLeft w:val="0"/>
                                  <w:marRight w:val="0"/>
                                  <w:marTop w:val="0"/>
                                  <w:marBottom w:val="0"/>
                                  <w:divBdr>
                                    <w:top w:val="none" w:sz="0" w:space="0" w:color="auto"/>
                                    <w:left w:val="none" w:sz="0" w:space="0" w:color="auto"/>
                                    <w:bottom w:val="none" w:sz="0" w:space="0" w:color="auto"/>
                                    <w:right w:val="none" w:sz="0" w:space="0" w:color="auto"/>
                                  </w:divBdr>
                                  <w:divsChild>
                                    <w:div w:id="1454400614">
                                      <w:marLeft w:val="0"/>
                                      <w:marRight w:val="0"/>
                                      <w:marTop w:val="0"/>
                                      <w:marBottom w:val="0"/>
                                      <w:divBdr>
                                        <w:top w:val="none" w:sz="0" w:space="0" w:color="auto"/>
                                        <w:left w:val="none" w:sz="0" w:space="0" w:color="auto"/>
                                        <w:bottom w:val="none" w:sz="0" w:space="0" w:color="auto"/>
                                        <w:right w:val="none" w:sz="0" w:space="0" w:color="auto"/>
                                      </w:divBdr>
                                      <w:divsChild>
                                        <w:div w:id="1964337538">
                                          <w:marLeft w:val="0"/>
                                          <w:marRight w:val="0"/>
                                          <w:marTop w:val="0"/>
                                          <w:marBottom w:val="0"/>
                                          <w:divBdr>
                                            <w:top w:val="none" w:sz="0" w:space="0" w:color="auto"/>
                                            <w:left w:val="none" w:sz="0" w:space="0" w:color="auto"/>
                                            <w:bottom w:val="none" w:sz="0" w:space="0" w:color="auto"/>
                                            <w:right w:val="none" w:sz="0" w:space="0" w:color="auto"/>
                                          </w:divBdr>
                                          <w:divsChild>
                                            <w:div w:id="9796930">
                                              <w:marLeft w:val="0"/>
                                              <w:marRight w:val="0"/>
                                              <w:marTop w:val="0"/>
                                              <w:marBottom w:val="0"/>
                                              <w:divBdr>
                                                <w:top w:val="none" w:sz="0" w:space="0" w:color="auto"/>
                                                <w:left w:val="none" w:sz="0" w:space="0" w:color="auto"/>
                                                <w:bottom w:val="none" w:sz="0" w:space="0" w:color="auto"/>
                                                <w:right w:val="none" w:sz="0" w:space="0" w:color="auto"/>
                                              </w:divBdr>
                                            </w:div>
                                            <w:div w:id="1531602184">
                                              <w:marLeft w:val="0"/>
                                              <w:marRight w:val="0"/>
                                              <w:marTop w:val="0"/>
                                              <w:marBottom w:val="0"/>
                                              <w:divBdr>
                                                <w:top w:val="none" w:sz="0" w:space="0" w:color="auto"/>
                                                <w:left w:val="none" w:sz="0" w:space="0" w:color="auto"/>
                                                <w:bottom w:val="none" w:sz="0" w:space="0" w:color="auto"/>
                                                <w:right w:val="none" w:sz="0" w:space="0" w:color="auto"/>
                                              </w:divBdr>
                                              <w:divsChild>
                                                <w:div w:id="416899631">
                                                  <w:marLeft w:val="0"/>
                                                  <w:marRight w:val="0"/>
                                                  <w:marTop w:val="0"/>
                                                  <w:marBottom w:val="0"/>
                                                  <w:divBdr>
                                                    <w:top w:val="none" w:sz="0" w:space="0" w:color="auto"/>
                                                    <w:left w:val="none" w:sz="0" w:space="0" w:color="auto"/>
                                                    <w:bottom w:val="none" w:sz="0" w:space="0" w:color="auto"/>
                                                    <w:right w:val="none" w:sz="0" w:space="0" w:color="auto"/>
                                                  </w:divBdr>
                                                </w:div>
                                                <w:div w:id="13901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9523">
                      <w:marLeft w:val="0"/>
                      <w:marRight w:val="0"/>
                      <w:marTop w:val="0"/>
                      <w:marBottom w:val="0"/>
                      <w:divBdr>
                        <w:top w:val="none" w:sz="0" w:space="0" w:color="auto"/>
                        <w:left w:val="none" w:sz="0" w:space="0" w:color="auto"/>
                        <w:bottom w:val="none" w:sz="0" w:space="0" w:color="auto"/>
                        <w:right w:val="none" w:sz="0" w:space="0" w:color="auto"/>
                      </w:divBdr>
                      <w:divsChild>
                        <w:div w:id="140317944">
                          <w:marLeft w:val="0"/>
                          <w:marRight w:val="0"/>
                          <w:marTop w:val="0"/>
                          <w:marBottom w:val="0"/>
                          <w:divBdr>
                            <w:top w:val="none" w:sz="0" w:space="0" w:color="auto"/>
                            <w:left w:val="none" w:sz="0" w:space="0" w:color="auto"/>
                            <w:bottom w:val="none" w:sz="0" w:space="0" w:color="auto"/>
                            <w:right w:val="none" w:sz="0" w:space="0" w:color="auto"/>
                          </w:divBdr>
                        </w:div>
                      </w:divsChild>
                    </w:div>
                    <w:div w:id="161941256">
                      <w:marLeft w:val="0"/>
                      <w:marRight w:val="0"/>
                      <w:marTop w:val="0"/>
                      <w:marBottom w:val="0"/>
                      <w:divBdr>
                        <w:top w:val="none" w:sz="0" w:space="0" w:color="auto"/>
                        <w:left w:val="none" w:sz="0" w:space="0" w:color="auto"/>
                        <w:bottom w:val="none" w:sz="0" w:space="0" w:color="auto"/>
                        <w:right w:val="none" w:sz="0" w:space="0" w:color="auto"/>
                      </w:divBdr>
                      <w:divsChild>
                        <w:div w:id="1121418175">
                          <w:marLeft w:val="0"/>
                          <w:marRight w:val="0"/>
                          <w:marTop w:val="0"/>
                          <w:marBottom w:val="0"/>
                          <w:divBdr>
                            <w:top w:val="none" w:sz="0" w:space="0" w:color="auto"/>
                            <w:left w:val="none" w:sz="0" w:space="0" w:color="auto"/>
                            <w:bottom w:val="none" w:sz="0" w:space="0" w:color="auto"/>
                            <w:right w:val="none" w:sz="0" w:space="0" w:color="auto"/>
                          </w:divBdr>
                        </w:div>
                      </w:divsChild>
                    </w:div>
                    <w:div w:id="210312065">
                      <w:marLeft w:val="0"/>
                      <w:marRight w:val="0"/>
                      <w:marTop w:val="0"/>
                      <w:marBottom w:val="0"/>
                      <w:divBdr>
                        <w:top w:val="none" w:sz="0" w:space="0" w:color="auto"/>
                        <w:left w:val="none" w:sz="0" w:space="0" w:color="auto"/>
                        <w:bottom w:val="none" w:sz="0" w:space="0" w:color="auto"/>
                        <w:right w:val="none" w:sz="0" w:space="0" w:color="auto"/>
                      </w:divBdr>
                      <w:divsChild>
                        <w:div w:id="1654945017">
                          <w:marLeft w:val="0"/>
                          <w:marRight w:val="0"/>
                          <w:marTop w:val="0"/>
                          <w:marBottom w:val="0"/>
                          <w:divBdr>
                            <w:top w:val="none" w:sz="0" w:space="0" w:color="auto"/>
                            <w:left w:val="none" w:sz="0" w:space="0" w:color="auto"/>
                            <w:bottom w:val="none" w:sz="0" w:space="0" w:color="auto"/>
                            <w:right w:val="none" w:sz="0" w:space="0" w:color="auto"/>
                          </w:divBdr>
                        </w:div>
                      </w:divsChild>
                    </w:div>
                    <w:div w:id="341858408">
                      <w:marLeft w:val="0"/>
                      <w:marRight w:val="0"/>
                      <w:marTop w:val="0"/>
                      <w:marBottom w:val="0"/>
                      <w:divBdr>
                        <w:top w:val="none" w:sz="0" w:space="0" w:color="auto"/>
                        <w:left w:val="none" w:sz="0" w:space="0" w:color="auto"/>
                        <w:bottom w:val="none" w:sz="0" w:space="0" w:color="auto"/>
                        <w:right w:val="none" w:sz="0" w:space="0" w:color="auto"/>
                      </w:divBdr>
                    </w:div>
                    <w:div w:id="724566864">
                      <w:marLeft w:val="0"/>
                      <w:marRight w:val="0"/>
                      <w:marTop w:val="0"/>
                      <w:marBottom w:val="0"/>
                      <w:divBdr>
                        <w:top w:val="none" w:sz="0" w:space="0" w:color="auto"/>
                        <w:left w:val="none" w:sz="0" w:space="0" w:color="auto"/>
                        <w:bottom w:val="none" w:sz="0" w:space="0" w:color="auto"/>
                        <w:right w:val="none" w:sz="0" w:space="0" w:color="auto"/>
                      </w:divBdr>
                      <w:divsChild>
                        <w:div w:id="2108502988">
                          <w:marLeft w:val="0"/>
                          <w:marRight w:val="0"/>
                          <w:marTop w:val="0"/>
                          <w:marBottom w:val="0"/>
                          <w:divBdr>
                            <w:top w:val="none" w:sz="0" w:space="0" w:color="auto"/>
                            <w:left w:val="none" w:sz="0" w:space="0" w:color="auto"/>
                            <w:bottom w:val="none" w:sz="0" w:space="0" w:color="auto"/>
                            <w:right w:val="none" w:sz="0" w:space="0" w:color="auto"/>
                          </w:divBdr>
                        </w:div>
                      </w:divsChild>
                    </w:div>
                    <w:div w:id="781803936">
                      <w:marLeft w:val="0"/>
                      <w:marRight w:val="0"/>
                      <w:marTop w:val="0"/>
                      <w:marBottom w:val="0"/>
                      <w:divBdr>
                        <w:top w:val="none" w:sz="0" w:space="0" w:color="auto"/>
                        <w:left w:val="none" w:sz="0" w:space="0" w:color="auto"/>
                        <w:bottom w:val="none" w:sz="0" w:space="0" w:color="auto"/>
                        <w:right w:val="none" w:sz="0" w:space="0" w:color="auto"/>
                      </w:divBdr>
                      <w:divsChild>
                        <w:div w:id="1251739383">
                          <w:marLeft w:val="0"/>
                          <w:marRight w:val="0"/>
                          <w:marTop w:val="0"/>
                          <w:marBottom w:val="0"/>
                          <w:divBdr>
                            <w:top w:val="none" w:sz="0" w:space="0" w:color="auto"/>
                            <w:left w:val="none" w:sz="0" w:space="0" w:color="auto"/>
                            <w:bottom w:val="none" w:sz="0" w:space="0" w:color="auto"/>
                            <w:right w:val="none" w:sz="0" w:space="0" w:color="auto"/>
                          </w:divBdr>
                        </w:div>
                      </w:divsChild>
                    </w:div>
                    <w:div w:id="798185347">
                      <w:marLeft w:val="0"/>
                      <w:marRight w:val="0"/>
                      <w:marTop w:val="0"/>
                      <w:marBottom w:val="0"/>
                      <w:divBdr>
                        <w:top w:val="none" w:sz="0" w:space="0" w:color="auto"/>
                        <w:left w:val="none" w:sz="0" w:space="0" w:color="auto"/>
                        <w:bottom w:val="none" w:sz="0" w:space="0" w:color="auto"/>
                        <w:right w:val="none" w:sz="0" w:space="0" w:color="auto"/>
                      </w:divBdr>
                      <w:divsChild>
                        <w:div w:id="1378047597">
                          <w:marLeft w:val="0"/>
                          <w:marRight w:val="0"/>
                          <w:marTop w:val="0"/>
                          <w:marBottom w:val="0"/>
                          <w:divBdr>
                            <w:top w:val="none" w:sz="0" w:space="0" w:color="auto"/>
                            <w:left w:val="none" w:sz="0" w:space="0" w:color="auto"/>
                            <w:bottom w:val="none" w:sz="0" w:space="0" w:color="auto"/>
                            <w:right w:val="none" w:sz="0" w:space="0" w:color="auto"/>
                          </w:divBdr>
                        </w:div>
                      </w:divsChild>
                    </w:div>
                    <w:div w:id="953173941">
                      <w:marLeft w:val="0"/>
                      <w:marRight w:val="0"/>
                      <w:marTop w:val="0"/>
                      <w:marBottom w:val="0"/>
                      <w:divBdr>
                        <w:top w:val="none" w:sz="0" w:space="0" w:color="auto"/>
                        <w:left w:val="none" w:sz="0" w:space="0" w:color="auto"/>
                        <w:bottom w:val="none" w:sz="0" w:space="0" w:color="auto"/>
                        <w:right w:val="none" w:sz="0" w:space="0" w:color="auto"/>
                      </w:divBdr>
                    </w:div>
                    <w:div w:id="1045525310">
                      <w:marLeft w:val="0"/>
                      <w:marRight w:val="0"/>
                      <w:marTop w:val="0"/>
                      <w:marBottom w:val="0"/>
                      <w:divBdr>
                        <w:top w:val="none" w:sz="0" w:space="0" w:color="auto"/>
                        <w:left w:val="none" w:sz="0" w:space="0" w:color="auto"/>
                        <w:bottom w:val="none" w:sz="0" w:space="0" w:color="auto"/>
                        <w:right w:val="none" w:sz="0" w:space="0" w:color="auto"/>
                      </w:divBdr>
                      <w:divsChild>
                        <w:div w:id="42945583">
                          <w:marLeft w:val="0"/>
                          <w:marRight w:val="0"/>
                          <w:marTop w:val="0"/>
                          <w:marBottom w:val="0"/>
                          <w:divBdr>
                            <w:top w:val="none" w:sz="0" w:space="0" w:color="auto"/>
                            <w:left w:val="none" w:sz="0" w:space="0" w:color="auto"/>
                            <w:bottom w:val="none" w:sz="0" w:space="0" w:color="auto"/>
                            <w:right w:val="none" w:sz="0" w:space="0" w:color="auto"/>
                          </w:divBdr>
                        </w:div>
                      </w:divsChild>
                    </w:div>
                    <w:div w:id="1070270645">
                      <w:marLeft w:val="0"/>
                      <w:marRight w:val="0"/>
                      <w:marTop w:val="0"/>
                      <w:marBottom w:val="0"/>
                      <w:divBdr>
                        <w:top w:val="none" w:sz="0" w:space="0" w:color="auto"/>
                        <w:left w:val="none" w:sz="0" w:space="0" w:color="auto"/>
                        <w:bottom w:val="none" w:sz="0" w:space="0" w:color="auto"/>
                        <w:right w:val="none" w:sz="0" w:space="0" w:color="auto"/>
                      </w:divBdr>
                    </w:div>
                    <w:div w:id="1325235155">
                      <w:marLeft w:val="0"/>
                      <w:marRight w:val="0"/>
                      <w:marTop w:val="0"/>
                      <w:marBottom w:val="0"/>
                      <w:divBdr>
                        <w:top w:val="none" w:sz="0" w:space="0" w:color="auto"/>
                        <w:left w:val="none" w:sz="0" w:space="0" w:color="auto"/>
                        <w:bottom w:val="none" w:sz="0" w:space="0" w:color="auto"/>
                        <w:right w:val="none" w:sz="0" w:space="0" w:color="auto"/>
                      </w:divBdr>
                      <w:divsChild>
                        <w:div w:id="1010716242">
                          <w:marLeft w:val="0"/>
                          <w:marRight w:val="0"/>
                          <w:marTop w:val="0"/>
                          <w:marBottom w:val="0"/>
                          <w:divBdr>
                            <w:top w:val="none" w:sz="0" w:space="0" w:color="auto"/>
                            <w:left w:val="none" w:sz="0" w:space="0" w:color="auto"/>
                            <w:bottom w:val="none" w:sz="0" w:space="0" w:color="auto"/>
                            <w:right w:val="none" w:sz="0" w:space="0" w:color="auto"/>
                          </w:divBdr>
                        </w:div>
                      </w:divsChild>
                    </w:div>
                    <w:div w:id="1331370060">
                      <w:marLeft w:val="0"/>
                      <w:marRight w:val="0"/>
                      <w:marTop w:val="0"/>
                      <w:marBottom w:val="0"/>
                      <w:divBdr>
                        <w:top w:val="none" w:sz="0" w:space="0" w:color="auto"/>
                        <w:left w:val="none" w:sz="0" w:space="0" w:color="auto"/>
                        <w:bottom w:val="none" w:sz="0" w:space="0" w:color="auto"/>
                        <w:right w:val="none" w:sz="0" w:space="0" w:color="auto"/>
                      </w:divBdr>
                    </w:div>
                    <w:div w:id="1466661439">
                      <w:marLeft w:val="0"/>
                      <w:marRight w:val="0"/>
                      <w:marTop w:val="0"/>
                      <w:marBottom w:val="0"/>
                      <w:divBdr>
                        <w:top w:val="none" w:sz="0" w:space="0" w:color="auto"/>
                        <w:left w:val="none" w:sz="0" w:space="0" w:color="auto"/>
                        <w:bottom w:val="none" w:sz="0" w:space="0" w:color="auto"/>
                        <w:right w:val="none" w:sz="0" w:space="0" w:color="auto"/>
                      </w:divBdr>
                      <w:divsChild>
                        <w:div w:id="381029089">
                          <w:marLeft w:val="0"/>
                          <w:marRight w:val="0"/>
                          <w:marTop w:val="0"/>
                          <w:marBottom w:val="0"/>
                          <w:divBdr>
                            <w:top w:val="none" w:sz="0" w:space="0" w:color="auto"/>
                            <w:left w:val="none" w:sz="0" w:space="0" w:color="auto"/>
                            <w:bottom w:val="none" w:sz="0" w:space="0" w:color="auto"/>
                            <w:right w:val="none" w:sz="0" w:space="0" w:color="auto"/>
                          </w:divBdr>
                        </w:div>
                      </w:divsChild>
                    </w:div>
                    <w:div w:id="1521621974">
                      <w:marLeft w:val="0"/>
                      <w:marRight w:val="0"/>
                      <w:marTop w:val="0"/>
                      <w:marBottom w:val="0"/>
                      <w:divBdr>
                        <w:top w:val="none" w:sz="0" w:space="0" w:color="auto"/>
                        <w:left w:val="none" w:sz="0" w:space="0" w:color="auto"/>
                        <w:bottom w:val="none" w:sz="0" w:space="0" w:color="auto"/>
                        <w:right w:val="none" w:sz="0" w:space="0" w:color="auto"/>
                      </w:divBdr>
                      <w:divsChild>
                        <w:div w:id="806240243">
                          <w:marLeft w:val="0"/>
                          <w:marRight w:val="0"/>
                          <w:marTop w:val="0"/>
                          <w:marBottom w:val="0"/>
                          <w:divBdr>
                            <w:top w:val="none" w:sz="0" w:space="0" w:color="auto"/>
                            <w:left w:val="none" w:sz="0" w:space="0" w:color="auto"/>
                            <w:bottom w:val="none" w:sz="0" w:space="0" w:color="auto"/>
                            <w:right w:val="none" w:sz="0" w:space="0" w:color="auto"/>
                          </w:divBdr>
                        </w:div>
                      </w:divsChild>
                    </w:div>
                    <w:div w:id="1556162575">
                      <w:marLeft w:val="0"/>
                      <w:marRight w:val="0"/>
                      <w:marTop w:val="0"/>
                      <w:marBottom w:val="0"/>
                      <w:divBdr>
                        <w:top w:val="none" w:sz="0" w:space="0" w:color="auto"/>
                        <w:left w:val="none" w:sz="0" w:space="0" w:color="auto"/>
                        <w:bottom w:val="none" w:sz="0" w:space="0" w:color="auto"/>
                        <w:right w:val="none" w:sz="0" w:space="0" w:color="auto"/>
                      </w:divBdr>
                      <w:divsChild>
                        <w:div w:id="1198544984">
                          <w:marLeft w:val="0"/>
                          <w:marRight w:val="0"/>
                          <w:marTop w:val="0"/>
                          <w:marBottom w:val="0"/>
                          <w:divBdr>
                            <w:top w:val="none" w:sz="0" w:space="0" w:color="auto"/>
                            <w:left w:val="none" w:sz="0" w:space="0" w:color="auto"/>
                            <w:bottom w:val="none" w:sz="0" w:space="0" w:color="auto"/>
                            <w:right w:val="none" w:sz="0" w:space="0" w:color="auto"/>
                          </w:divBdr>
                          <w:divsChild>
                            <w:div w:id="367294114">
                              <w:marLeft w:val="0"/>
                              <w:marRight w:val="0"/>
                              <w:marTop w:val="0"/>
                              <w:marBottom w:val="0"/>
                              <w:divBdr>
                                <w:top w:val="none" w:sz="0" w:space="0" w:color="auto"/>
                                <w:left w:val="none" w:sz="0" w:space="0" w:color="auto"/>
                                <w:bottom w:val="none" w:sz="0" w:space="0" w:color="auto"/>
                                <w:right w:val="none" w:sz="0" w:space="0" w:color="auto"/>
                              </w:divBdr>
                              <w:divsChild>
                                <w:div w:id="1414208277">
                                  <w:marLeft w:val="0"/>
                                  <w:marRight w:val="0"/>
                                  <w:marTop w:val="0"/>
                                  <w:marBottom w:val="0"/>
                                  <w:divBdr>
                                    <w:top w:val="none" w:sz="0" w:space="0" w:color="auto"/>
                                    <w:left w:val="none" w:sz="0" w:space="0" w:color="auto"/>
                                    <w:bottom w:val="none" w:sz="0" w:space="0" w:color="auto"/>
                                    <w:right w:val="none" w:sz="0" w:space="0" w:color="auto"/>
                                  </w:divBdr>
                                  <w:divsChild>
                                    <w:div w:id="768819630">
                                      <w:marLeft w:val="0"/>
                                      <w:marRight w:val="0"/>
                                      <w:marTop w:val="0"/>
                                      <w:marBottom w:val="0"/>
                                      <w:divBdr>
                                        <w:top w:val="none" w:sz="0" w:space="0" w:color="auto"/>
                                        <w:left w:val="none" w:sz="0" w:space="0" w:color="auto"/>
                                        <w:bottom w:val="none" w:sz="0" w:space="0" w:color="auto"/>
                                        <w:right w:val="none" w:sz="0" w:space="0" w:color="auto"/>
                                      </w:divBdr>
                                      <w:divsChild>
                                        <w:div w:id="1776051625">
                                          <w:marLeft w:val="0"/>
                                          <w:marRight w:val="0"/>
                                          <w:marTop w:val="0"/>
                                          <w:marBottom w:val="0"/>
                                          <w:divBdr>
                                            <w:top w:val="none" w:sz="0" w:space="0" w:color="auto"/>
                                            <w:left w:val="none" w:sz="0" w:space="0" w:color="auto"/>
                                            <w:bottom w:val="none" w:sz="0" w:space="0" w:color="auto"/>
                                            <w:right w:val="none" w:sz="0" w:space="0" w:color="auto"/>
                                          </w:divBdr>
                                          <w:divsChild>
                                            <w:div w:id="339701360">
                                              <w:marLeft w:val="0"/>
                                              <w:marRight w:val="0"/>
                                              <w:marTop w:val="0"/>
                                              <w:marBottom w:val="0"/>
                                              <w:divBdr>
                                                <w:top w:val="none" w:sz="0" w:space="0" w:color="auto"/>
                                                <w:left w:val="none" w:sz="0" w:space="0" w:color="auto"/>
                                                <w:bottom w:val="none" w:sz="0" w:space="0" w:color="auto"/>
                                                <w:right w:val="none" w:sz="0" w:space="0" w:color="auto"/>
                                              </w:divBdr>
                                              <w:divsChild>
                                                <w:div w:id="1009259445">
                                                  <w:marLeft w:val="0"/>
                                                  <w:marRight w:val="0"/>
                                                  <w:marTop w:val="0"/>
                                                  <w:marBottom w:val="0"/>
                                                  <w:divBdr>
                                                    <w:top w:val="none" w:sz="0" w:space="0" w:color="auto"/>
                                                    <w:left w:val="none" w:sz="0" w:space="0" w:color="auto"/>
                                                    <w:bottom w:val="none" w:sz="0" w:space="0" w:color="auto"/>
                                                    <w:right w:val="none" w:sz="0" w:space="0" w:color="auto"/>
                                                  </w:divBdr>
                                                  <w:divsChild>
                                                    <w:div w:id="711736766">
                                                      <w:marLeft w:val="0"/>
                                                      <w:marRight w:val="0"/>
                                                      <w:marTop w:val="0"/>
                                                      <w:marBottom w:val="0"/>
                                                      <w:divBdr>
                                                        <w:top w:val="none" w:sz="0" w:space="0" w:color="auto"/>
                                                        <w:left w:val="none" w:sz="0" w:space="0" w:color="auto"/>
                                                        <w:bottom w:val="none" w:sz="0" w:space="0" w:color="auto"/>
                                                        <w:right w:val="none" w:sz="0" w:space="0" w:color="auto"/>
                                                      </w:divBdr>
                                                      <w:divsChild>
                                                        <w:div w:id="1420250781">
                                                          <w:marLeft w:val="0"/>
                                                          <w:marRight w:val="0"/>
                                                          <w:marTop w:val="0"/>
                                                          <w:marBottom w:val="0"/>
                                                          <w:divBdr>
                                                            <w:top w:val="none" w:sz="0" w:space="0" w:color="auto"/>
                                                            <w:left w:val="none" w:sz="0" w:space="0" w:color="auto"/>
                                                            <w:bottom w:val="none" w:sz="0" w:space="0" w:color="auto"/>
                                                            <w:right w:val="none" w:sz="0" w:space="0" w:color="auto"/>
                                                          </w:divBdr>
                                                          <w:divsChild>
                                                            <w:div w:id="67461236">
                                                              <w:marLeft w:val="0"/>
                                                              <w:marRight w:val="0"/>
                                                              <w:marTop w:val="0"/>
                                                              <w:marBottom w:val="0"/>
                                                              <w:divBdr>
                                                                <w:top w:val="none" w:sz="0" w:space="0" w:color="auto"/>
                                                                <w:left w:val="none" w:sz="0" w:space="0" w:color="auto"/>
                                                                <w:bottom w:val="none" w:sz="0" w:space="0" w:color="auto"/>
                                                                <w:right w:val="none" w:sz="0" w:space="0" w:color="auto"/>
                                                              </w:divBdr>
                                                              <w:divsChild>
                                                                <w:div w:id="747338784">
                                                                  <w:marLeft w:val="0"/>
                                                                  <w:marRight w:val="0"/>
                                                                  <w:marTop w:val="0"/>
                                                                  <w:marBottom w:val="0"/>
                                                                  <w:divBdr>
                                                                    <w:top w:val="none" w:sz="0" w:space="0" w:color="auto"/>
                                                                    <w:left w:val="none" w:sz="0" w:space="0" w:color="auto"/>
                                                                    <w:bottom w:val="none" w:sz="0" w:space="0" w:color="auto"/>
                                                                    <w:right w:val="none" w:sz="0" w:space="0" w:color="auto"/>
                                                                  </w:divBdr>
                                                                  <w:divsChild>
                                                                    <w:div w:id="1736781401">
                                                                      <w:marLeft w:val="0"/>
                                                                      <w:marRight w:val="0"/>
                                                                      <w:marTop w:val="0"/>
                                                                      <w:marBottom w:val="0"/>
                                                                      <w:divBdr>
                                                                        <w:top w:val="none" w:sz="0" w:space="0" w:color="auto"/>
                                                                        <w:left w:val="none" w:sz="0" w:space="0" w:color="auto"/>
                                                                        <w:bottom w:val="none" w:sz="0" w:space="0" w:color="auto"/>
                                                                        <w:right w:val="none" w:sz="0" w:space="0" w:color="auto"/>
                                                                      </w:divBdr>
                                                                      <w:divsChild>
                                                                        <w:div w:id="17242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57147">
                                                          <w:marLeft w:val="0"/>
                                                          <w:marRight w:val="0"/>
                                                          <w:marTop w:val="0"/>
                                                          <w:marBottom w:val="0"/>
                                                          <w:divBdr>
                                                            <w:top w:val="none" w:sz="0" w:space="0" w:color="auto"/>
                                                            <w:left w:val="none" w:sz="0" w:space="0" w:color="auto"/>
                                                            <w:bottom w:val="none" w:sz="0" w:space="0" w:color="auto"/>
                                                            <w:right w:val="none" w:sz="0" w:space="0" w:color="auto"/>
                                                          </w:divBdr>
                                                          <w:divsChild>
                                                            <w:div w:id="789013083">
                                                              <w:marLeft w:val="0"/>
                                                              <w:marRight w:val="0"/>
                                                              <w:marTop w:val="0"/>
                                                              <w:marBottom w:val="0"/>
                                                              <w:divBdr>
                                                                <w:top w:val="none" w:sz="0" w:space="0" w:color="auto"/>
                                                                <w:left w:val="none" w:sz="0" w:space="0" w:color="auto"/>
                                                                <w:bottom w:val="none" w:sz="0" w:space="0" w:color="auto"/>
                                                                <w:right w:val="none" w:sz="0" w:space="0" w:color="auto"/>
                                                              </w:divBdr>
                                                              <w:divsChild>
                                                                <w:div w:id="625044952">
                                                                  <w:marLeft w:val="0"/>
                                                                  <w:marRight w:val="0"/>
                                                                  <w:marTop w:val="0"/>
                                                                  <w:marBottom w:val="0"/>
                                                                  <w:divBdr>
                                                                    <w:top w:val="none" w:sz="0" w:space="0" w:color="auto"/>
                                                                    <w:left w:val="none" w:sz="0" w:space="0" w:color="auto"/>
                                                                    <w:bottom w:val="none" w:sz="0" w:space="0" w:color="auto"/>
                                                                    <w:right w:val="none" w:sz="0" w:space="0" w:color="auto"/>
                                                                  </w:divBdr>
                                                                  <w:divsChild>
                                                                    <w:div w:id="1260328605">
                                                                      <w:marLeft w:val="0"/>
                                                                      <w:marRight w:val="0"/>
                                                                      <w:marTop w:val="0"/>
                                                                      <w:marBottom w:val="0"/>
                                                                      <w:divBdr>
                                                                        <w:top w:val="none" w:sz="0" w:space="0" w:color="auto"/>
                                                                        <w:left w:val="none" w:sz="0" w:space="0" w:color="auto"/>
                                                                        <w:bottom w:val="none" w:sz="0" w:space="0" w:color="auto"/>
                                                                        <w:right w:val="none" w:sz="0" w:space="0" w:color="auto"/>
                                                                      </w:divBdr>
                                                                      <w:divsChild>
                                                                        <w:div w:id="19655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8168755">
                      <w:marLeft w:val="0"/>
                      <w:marRight w:val="0"/>
                      <w:marTop w:val="0"/>
                      <w:marBottom w:val="0"/>
                      <w:divBdr>
                        <w:top w:val="none" w:sz="0" w:space="0" w:color="auto"/>
                        <w:left w:val="none" w:sz="0" w:space="0" w:color="auto"/>
                        <w:bottom w:val="none" w:sz="0" w:space="0" w:color="auto"/>
                        <w:right w:val="none" w:sz="0" w:space="0" w:color="auto"/>
                      </w:divBdr>
                      <w:divsChild>
                        <w:div w:id="867834348">
                          <w:marLeft w:val="0"/>
                          <w:marRight w:val="0"/>
                          <w:marTop w:val="0"/>
                          <w:marBottom w:val="0"/>
                          <w:divBdr>
                            <w:top w:val="none" w:sz="0" w:space="0" w:color="auto"/>
                            <w:left w:val="none" w:sz="0" w:space="0" w:color="auto"/>
                            <w:bottom w:val="none" w:sz="0" w:space="0" w:color="auto"/>
                            <w:right w:val="none" w:sz="0" w:space="0" w:color="auto"/>
                          </w:divBdr>
                        </w:div>
                      </w:divsChild>
                    </w:div>
                    <w:div w:id="2120754870">
                      <w:marLeft w:val="0"/>
                      <w:marRight w:val="0"/>
                      <w:marTop w:val="0"/>
                      <w:marBottom w:val="0"/>
                      <w:divBdr>
                        <w:top w:val="none" w:sz="0" w:space="0" w:color="auto"/>
                        <w:left w:val="none" w:sz="0" w:space="0" w:color="auto"/>
                        <w:bottom w:val="none" w:sz="0" w:space="0" w:color="auto"/>
                        <w:right w:val="none" w:sz="0" w:space="0" w:color="auto"/>
                      </w:divBdr>
                      <w:divsChild>
                        <w:div w:id="78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59787">
          <w:marLeft w:val="0"/>
          <w:marRight w:val="0"/>
          <w:marTop w:val="0"/>
          <w:marBottom w:val="0"/>
          <w:divBdr>
            <w:top w:val="none" w:sz="0" w:space="0" w:color="auto"/>
            <w:left w:val="none" w:sz="0" w:space="0" w:color="auto"/>
            <w:bottom w:val="none" w:sz="0" w:space="0" w:color="auto"/>
            <w:right w:val="none" w:sz="0" w:space="0" w:color="auto"/>
          </w:divBdr>
        </w:div>
        <w:div w:id="812716618">
          <w:marLeft w:val="0"/>
          <w:marRight w:val="0"/>
          <w:marTop w:val="0"/>
          <w:marBottom w:val="0"/>
          <w:divBdr>
            <w:top w:val="none" w:sz="0" w:space="0" w:color="auto"/>
            <w:left w:val="none" w:sz="0" w:space="0" w:color="auto"/>
            <w:bottom w:val="none" w:sz="0" w:space="0" w:color="auto"/>
            <w:right w:val="none" w:sz="0" w:space="0" w:color="auto"/>
          </w:divBdr>
          <w:divsChild>
            <w:div w:id="1396321941">
              <w:marLeft w:val="0"/>
              <w:marRight w:val="0"/>
              <w:marTop w:val="0"/>
              <w:marBottom w:val="0"/>
              <w:divBdr>
                <w:top w:val="none" w:sz="0" w:space="0" w:color="auto"/>
                <w:left w:val="none" w:sz="0" w:space="0" w:color="auto"/>
                <w:bottom w:val="none" w:sz="0" w:space="0" w:color="auto"/>
                <w:right w:val="none" w:sz="0" w:space="0" w:color="auto"/>
              </w:divBdr>
              <w:divsChild>
                <w:div w:id="143863403">
                  <w:marLeft w:val="0"/>
                  <w:marRight w:val="0"/>
                  <w:marTop w:val="0"/>
                  <w:marBottom w:val="0"/>
                  <w:divBdr>
                    <w:top w:val="none" w:sz="0" w:space="0" w:color="auto"/>
                    <w:left w:val="none" w:sz="0" w:space="0" w:color="auto"/>
                    <w:bottom w:val="none" w:sz="0" w:space="0" w:color="auto"/>
                    <w:right w:val="none" w:sz="0" w:space="0" w:color="auto"/>
                  </w:divBdr>
                  <w:divsChild>
                    <w:div w:id="1587958323">
                      <w:marLeft w:val="0"/>
                      <w:marRight w:val="0"/>
                      <w:marTop w:val="0"/>
                      <w:marBottom w:val="0"/>
                      <w:divBdr>
                        <w:top w:val="none" w:sz="0" w:space="0" w:color="auto"/>
                        <w:left w:val="none" w:sz="0" w:space="0" w:color="auto"/>
                        <w:bottom w:val="none" w:sz="0" w:space="0" w:color="auto"/>
                        <w:right w:val="none" w:sz="0" w:space="0" w:color="auto"/>
                      </w:divBdr>
                      <w:divsChild>
                        <w:div w:id="1809862627">
                          <w:marLeft w:val="0"/>
                          <w:marRight w:val="0"/>
                          <w:marTop w:val="0"/>
                          <w:marBottom w:val="0"/>
                          <w:divBdr>
                            <w:top w:val="none" w:sz="0" w:space="0" w:color="auto"/>
                            <w:left w:val="none" w:sz="0" w:space="0" w:color="auto"/>
                            <w:bottom w:val="none" w:sz="0" w:space="0" w:color="auto"/>
                            <w:right w:val="none" w:sz="0" w:space="0" w:color="auto"/>
                          </w:divBdr>
                          <w:divsChild>
                            <w:div w:id="199172161">
                              <w:marLeft w:val="0"/>
                              <w:marRight w:val="0"/>
                              <w:marTop w:val="0"/>
                              <w:marBottom w:val="0"/>
                              <w:divBdr>
                                <w:top w:val="none" w:sz="0" w:space="0" w:color="auto"/>
                                <w:left w:val="none" w:sz="0" w:space="0" w:color="auto"/>
                                <w:bottom w:val="none" w:sz="0" w:space="0" w:color="auto"/>
                                <w:right w:val="none" w:sz="0" w:space="0" w:color="auto"/>
                              </w:divBdr>
                              <w:divsChild>
                                <w:div w:id="278688046">
                                  <w:marLeft w:val="0"/>
                                  <w:marRight w:val="0"/>
                                  <w:marTop w:val="0"/>
                                  <w:marBottom w:val="0"/>
                                  <w:divBdr>
                                    <w:top w:val="none" w:sz="0" w:space="0" w:color="auto"/>
                                    <w:left w:val="none" w:sz="0" w:space="0" w:color="auto"/>
                                    <w:bottom w:val="none" w:sz="0" w:space="0" w:color="auto"/>
                                    <w:right w:val="none" w:sz="0" w:space="0" w:color="auto"/>
                                  </w:divBdr>
                                  <w:divsChild>
                                    <w:div w:id="1134906153">
                                      <w:marLeft w:val="0"/>
                                      <w:marRight w:val="0"/>
                                      <w:marTop w:val="0"/>
                                      <w:marBottom w:val="0"/>
                                      <w:divBdr>
                                        <w:top w:val="none" w:sz="0" w:space="0" w:color="auto"/>
                                        <w:left w:val="none" w:sz="0" w:space="0" w:color="auto"/>
                                        <w:bottom w:val="none" w:sz="0" w:space="0" w:color="auto"/>
                                        <w:right w:val="none" w:sz="0" w:space="0" w:color="auto"/>
                                      </w:divBdr>
                                      <w:divsChild>
                                        <w:div w:id="20594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437781">
          <w:marLeft w:val="0"/>
          <w:marRight w:val="0"/>
          <w:marTop w:val="0"/>
          <w:marBottom w:val="0"/>
          <w:divBdr>
            <w:top w:val="none" w:sz="0" w:space="0" w:color="auto"/>
            <w:left w:val="none" w:sz="0" w:space="0" w:color="auto"/>
            <w:bottom w:val="none" w:sz="0" w:space="0" w:color="auto"/>
            <w:right w:val="none" w:sz="0" w:space="0" w:color="auto"/>
          </w:divBdr>
          <w:divsChild>
            <w:div w:id="1836340988">
              <w:marLeft w:val="0"/>
              <w:marRight w:val="0"/>
              <w:marTop w:val="0"/>
              <w:marBottom w:val="0"/>
              <w:divBdr>
                <w:top w:val="none" w:sz="0" w:space="0" w:color="auto"/>
                <w:left w:val="none" w:sz="0" w:space="0" w:color="auto"/>
                <w:bottom w:val="none" w:sz="0" w:space="0" w:color="auto"/>
                <w:right w:val="none" w:sz="0" w:space="0" w:color="auto"/>
              </w:divBdr>
              <w:divsChild>
                <w:div w:id="1613974182">
                  <w:marLeft w:val="0"/>
                  <w:marRight w:val="0"/>
                  <w:marTop w:val="0"/>
                  <w:marBottom w:val="0"/>
                  <w:divBdr>
                    <w:top w:val="none" w:sz="0" w:space="0" w:color="auto"/>
                    <w:left w:val="none" w:sz="0" w:space="0" w:color="auto"/>
                    <w:bottom w:val="none" w:sz="0" w:space="0" w:color="auto"/>
                    <w:right w:val="none" w:sz="0" w:space="0" w:color="auto"/>
                  </w:divBdr>
                  <w:divsChild>
                    <w:div w:id="1739789085">
                      <w:marLeft w:val="0"/>
                      <w:marRight w:val="0"/>
                      <w:marTop w:val="0"/>
                      <w:marBottom w:val="0"/>
                      <w:divBdr>
                        <w:top w:val="none" w:sz="0" w:space="0" w:color="auto"/>
                        <w:left w:val="none" w:sz="0" w:space="0" w:color="auto"/>
                        <w:bottom w:val="none" w:sz="0" w:space="0" w:color="auto"/>
                        <w:right w:val="none" w:sz="0" w:space="0" w:color="auto"/>
                      </w:divBdr>
                      <w:divsChild>
                        <w:div w:id="893203939">
                          <w:marLeft w:val="0"/>
                          <w:marRight w:val="0"/>
                          <w:marTop w:val="0"/>
                          <w:marBottom w:val="0"/>
                          <w:divBdr>
                            <w:top w:val="none" w:sz="0" w:space="0" w:color="auto"/>
                            <w:left w:val="none" w:sz="0" w:space="0" w:color="auto"/>
                            <w:bottom w:val="none" w:sz="0" w:space="0" w:color="auto"/>
                            <w:right w:val="none" w:sz="0" w:space="0" w:color="auto"/>
                          </w:divBdr>
                          <w:divsChild>
                            <w:div w:id="295183437">
                              <w:marLeft w:val="0"/>
                              <w:marRight w:val="0"/>
                              <w:marTop w:val="0"/>
                              <w:marBottom w:val="0"/>
                              <w:divBdr>
                                <w:top w:val="none" w:sz="0" w:space="0" w:color="auto"/>
                                <w:left w:val="none" w:sz="0" w:space="0" w:color="auto"/>
                                <w:bottom w:val="none" w:sz="0" w:space="0" w:color="auto"/>
                                <w:right w:val="none" w:sz="0" w:space="0" w:color="auto"/>
                              </w:divBdr>
                              <w:divsChild>
                                <w:div w:id="715785513">
                                  <w:marLeft w:val="0"/>
                                  <w:marRight w:val="0"/>
                                  <w:marTop w:val="0"/>
                                  <w:marBottom w:val="0"/>
                                  <w:divBdr>
                                    <w:top w:val="none" w:sz="0" w:space="0" w:color="auto"/>
                                    <w:left w:val="none" w:sz="0" w:space="0" w:color="auto"/>
                                    <w:bottom w:val="none" w:sz="0" w:space="0" w:color="auto"/>
                                    <w:right w:val="none" w:sz="0" w:space="0" w:color="auto"/>
                                  </w:divBdr>
                                </w:div>
                                <w:div w:id="1807312631">
                                  <w:marLeft w:val="0"/>
                                  <w:marRight w:val="0"/>
                                  <w:marTop w:val="0"/>
                                  <w:marBottom w:val="0"/>
                                  <w:divBdr>
                                    <w:top w:val="none" w:sz="0" w:space="0" w:color="auto"/>
                                    <w:left w:val="none" w:sz="0" w:space="0" w:color="auto"/>
                                    <w:bottom w:val="none" w:sz="0" w:space="0" w:color="auto"/>
                                    <w:right w:val="none" w:sz="0" w:space="0" w:color="auto"/>
                                  </w:divBdr>
                                  <w:divsChild>
                                    <w:div w:id="175585798">
                                      <w:marLeft w:val="0"/>
                                      <w:marRight w:val="0"/>
                                      <w:marTop w:val="0"/>
                                      <w:marBottom w:val="0"/>
                                      <w:divBdr>
                                        <w:top w:val="none" w:sz="0" w:space="0" w:color="auto"/>
                                        <w:left w:val="none" w:sz="0" w:space="0" w:color="auto"/>
                                        <w:bottom w:val="none" w:sz="0" w:space="0" w:color="auto"/>
                                        <w:right w:val="none" w:sz="0" w:space="0" w:color="auto"/>
                                      </w:divBdr>
                                    </w:div>
                                    <w:div w:id="375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149349">
          <w:marLeft w:val="0"/>
          <w:marRight w:val="0"/>
          <w:marTop w:val="0"/>
          <w:marBottom w:val="0"/>
          <w:divBdr>
            <w:top w:val="none" w:sz="0" w:space="0" w:color="auto"/>
            <w:left w:val="none" w:sz="0" w:space="0" w:color="auto"/>
            <w:bottom w:val="none" w:sz="0" w:space="0" w:color="auto"/>
            <w:right w:val="none" w:sz="0" w:space="0" w:color="auto"/>
          </w:divBdr>
          <w:divsChild>
            <w:div w:id="1257907748">
              <w:marLeft w:val="0"/>
              <w:marRight w:val="0"/>
              <w:marTop w:val="0"/>
              <w:marBottom w:val="0"/>
              <w:divBdr>
                <w:top w:val="none" w:sz="0" w:space="0" w:color="auto"/>
                <w:left w:val="none" w:sz="0" w:space="0" w:color="auto"/>
                <w:bottom w:val="none" w:sz="0" w:space="0" w:color="auto"/>
                <w:right w:val="none" w:sz="0" w:space="0" w:color="auto"/>
              </w:divBdr>
              <w:divsChild>
                <w:div w:id="517700482">
                  <w:marLeft w:val="0"/>
                  <w:marRight w:val="0"/>
                  <w:marTop w:val="0"/>
                  <w:marBottom w:val="0"/>
                  <w:divBdr>
                    <w:top w:val="none" w:sz="0" w:space="0" w:color="auto"/>
                    <w:left w:val="none" w:sz="0" w:space="0" w:color="auto"/>
                    <w:bottom w:val="none" w:sz="0" w:space="0" w:color="auto"/>
                    <w:right w:val="none" w:sz="0" w:space="0" w:color="auto"/>
                  </w:divBdr>
                  <w:divsChild>
                    <w:div w:id="973873372">
                      <w:marLeft w:val="0"/>
                      <w:marRight w:val="0"/>
                      <w:marTop w:val="0"/>
                      <w:marBottom w:val="0"/>
                      <w:divBdr>
                        <w:top w:val="none" w:sz="0" w:space="0" w:color="auto"/>
                        <w:left w:val="none" w:sz="0" w:space="0" w:color="auto"/>
                        <w:bottom w:val="none" w:sz="0" w:space="0" w:color="auto"/>
                        <w:right w:val="none" w:sz="0" w:space="0" w:color="auto"/>
                      </w:divBdr>
                      <w:divsChild>
                        <w:div w:id="1914462620">
                          <w:marLeft w:val="0"/>
                          <w:marRight w:val="0"/>
                          <w:marTop w:val="0"/>
                          <w:marBottom w:val="0"/>
                          <w:divBdr>
                            <w:top w:val="none" w:sz="0" w:space="0" w:color="auto"/>
                            <w:left w:val="none" w:sz="0" w:space="0" w:color="auto"/>
                            <w:bottom w:val="none" w:sz="0" w:space="0" w:color="auto"/>
                            <w:right w:val="none" w:sz="0" w:space="0" w:color="auto"/>
                          </w:divBdr>
                          <w:divsChild>
                            <w:div w:id="1526824448">
                              <w:marLeft w:val="0"/>
                              <w:marRight w:val="0"/>
                              <w:marTop w:val="0"/>
                              <w:marBottom w:val="0"/>
                              <w:divBdr>
                                <w:top w:val="none" w:sz="0" w:space="0" w:color="auto"/>
                                <w:left w:val="none" w:sz="0" w:space="0" w:color="auto"/>
                                <w:bottom w:val="none" w:sz="0" w:space="0" w:color="auto"/>
                                <w:right w:val="none" w:sz="0" w:space="0" w:color="auto"/>
                              </w:divBdr>
                              <w:divsChild>
                                <w:div w:id="604582558">
                                  <w:marLeft w:val="0"/>
                                  <w:marRight w:val="0"/>
                                  <w:marTop w:val="0"/>
                                  <w:marBottom w:val="0"/>
                                  <w:divBdr>
                                    <w:top w:val="none" w:sz="0" w:space="0" w:color="auto"/>
                                    <w:left w:val="none" w:sz="0" w:space="0" w:color="auto"/>
                                    <w:bottom w:val="none" w:sz="0" w:space="0" w:color="auto"/>
                                    <w:right w:val="none" w:sz="0" w:space="0" w:color="auto"/>
                                  </w:divBdr>
                                  <w:divsChild>
                                    <w:div w:id="432555469">
                                      <w:marLeft w:val="0"/>
                                      <w:marRight w:val="0"/>
                                      <w:marTop w:val="0"/>
                                      <w:marBottom w:val="0"/>
                                      <w:divBdr>
                                        <w:top w:val="none" w:sz="0" w:space="0" w:color="auto"/>
                                        <w:left w:val="none" w:sz="0" w:space="0" w:color="auto"/>
                                        <w:bottom w:val="none" w:sz="0" w:space="0" w:color="auto"/>
                                        <w:right w:val="none" w:sz="0" w:space="0" w:color="auto"/>
                                      </w:divBdr>
                                    </w:div>
                                    <w:div w:id="1457602882">
                                      <w:marLeft w:val="0"/>
                                      <w:marRight w:val="0"/>
                                      <w:marTop w:val="0"/>
                                      <w:marBottom w:val="0"/>
                                      <w:divBdr>
                                        <w:top w:val="none" w:sz="0" w:space="0" w:color="auto"/>
                                        <w:left w:val="none" w:sz="0" w:space="0" w:color="auto"/>
                                        <w:bottom w:val="none" w:sz="0" w:space="0" w:color="auto"/>
                                        <w:right w:val="none" w:sz="0" w:space="0" w:color="auto"/>
                                      </w:divBdr>
                                    </w:div>
                                  </w:divsChild>
                                </w:div>
                                <w:div w:id="19487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180817">
          <w:marLeft w:val="0"/>
          <w:marRight w:val="0"/>
          <w:marTop w:val="0"/>
          <w:marBottom w:val="0"/>
          <w:divBdr>
            <w:top w:val="none" w:sz="0" w:space="0" w:color="auto"/>
            <w:left w:val="none" w:sz="0" w:space="0" w:color="auto"/>
            <w:bottom w:val="none" w:sz="0" w:space="0" w:color="auto"/>
            <w:right w:val="none" w:sz="0" w:space="0" w:color="auto"/>
          </w:divBdr>
          <w:divsChild>
            <w:div w:id="1002658250">
              <w:marLeft w:val="0"/>
              <w:marRight w:val="0"/>
              <w:marTop w:val="0"/>
              <w:marBottom w:val="0"/>
              <w:divBdr>
                <w:top w:val="none" w:sz="0" w:space="0" w:color="auto"/>
                <w:left w:val="none" w:sz="0" w:space="0" w:color="auto"/>
                <w:bottom w:val="none" w:sz="0" w:space="0" w:color="auto"/>
                <w:right w:val="none" w:sz="0" w:space="0" w:color="auto"/>
              </w:divBdr>
            </w:div>
          </w:divsChild>
        </w:div>
        <w:div w:id="976572536">
          <w:marLeft w:val="0"/>
          <w:marRight w:val="0"/>
          <w:marTop w:val="0"/>
          <w:marBottom w:val="0"/>
          <w:divBdr>
            <w:top w:val="none" w:sz="0" w:space="0" w:color="auto"/>
            <w:left w:val="none" w:sz="0" w:space="0" w:color="auto"/>
            <w:bottom w:val="none" w:sz="0" w:space="0" w:color="auto"/>
            <w:right w:val="none" w:sz="0" w:space="0" w:color="auto"/>
          </w:divBdr>
          <w:divsChild>
            <w:div w:id="544682166">
              <w:marLeft w:val="0"/>
              <w:marRight w:val="0"/>
              <w:marTop w:val="0"/>
              <w:marBottom w:val="0"/>
              <w:divBdr>
                <w:top w:val="none" w:sz="0" w:space="0" w:color="auto"/>
                <w:left w:val="none" w:sz="0" w:space="0" w:color="auto"/>
                <w:bottom w:val="none" w:sz="0" w:space="0" w:color="auto"/>
                <w:right w:val="none" w:sz="0" w:space="0" w:color="auto"/>
              </w:divBdr>
            </w:div>
          </w:divsChild>
        </w:div>
        <w:div w:id="1045835282">
          <w:marLeft w:val="0"/>
          <w:marRight w:val="0"/>
          <w:marTop w:val="0"/>
          <w:marBottom w:val="0"/>
          <w:divBdr>
            <w:top w:val="none" w:sz="0" w:space="0" w:color="auto"/>
            <w:left w:val="none" w:sz="0" w:space="0" w:color="auto"/>
            <w:bottom w:val="none" w:sz="0" w:space="0" w:color="auto"/>
            <w:right w:val="none" w:sz="0" w:space="0" w:color="auto"/>
          </w:divBdr>
          <w:divsChild>
            <w:div w:id="1032074936">
              <w:marLeft w:val="0"/>
              <w:marRight w:val="0"/>
              <w:marTop w:val="0"/>
              <w:marBottom w:val="0"/>
              <w:divBdr>
                <w:top w:val="none" w:sz="0" w:space="0" w:color="auto"/>
                <w:left w:val="none" w:sz="0" w:space="0" w:color="auto"/>
                <w:bottom w:val="none" w:sz="0" w:space="0" w:color="auto"/>
                <w:right w:val="none" w:sz="0" w:space="0" w:color="auto"/>
              </w:divBdr>
              <w:divsChild>
                <w:div w:id="1639724184">
                  <w:marLeft w:val="0"/>
                  <w:marRight w:val="0"/>
                  <w:marTop w:val="0"/>
                  <w:marBottom w:val="0"/>
                  <w:divBdr>
                    <w:top w:val="none" w:sz="0" w:space="0" w:color="auto"/>
                    <w:left w:val="none" w:sz="0" w:space="0" w:color="auto"/>
                    <w:bottom w:val="none" w:sz="0" w:space="0" w:color="auto"/>
                    <w:right w:val="none" w:sz="0" w:space="0" w:color="auto"/>
                  </w:divBdr>
                  <w:divsChild>
                    <w:div w:id="5100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65754">
          <w:marLeft w:val="0"/>
          <w:marRight w:val="0"/>
          <w:marTop w:val="0"/>
          <w:marBottom w:val="0"/>
          <w:divBdr>
            <w:top w:val="none" w:sz="0" w:space="0" w:color="auto"/>
            <w:left w:val="none" w:sz="0" w:space="0" w:color="auto"/>
            <w:bottom w:val="none" w:sz="0" w:space="0" w:color="auto"/>
            <w:right w:val="none" w:sz="0" w:space="0" w:color="auto"/>
          </w:divBdr>
          <w:divsChild>
            <w:div w:id="100537874">
              <w:marLeft w:val="0"/>
              <w:marRight w:val="0"/>
              <w:marTop w:val="0"/>
              <w:marBottom w:val="0"/>
              <w:divBdr>
                <w:top w:val="none" w:sz="0" w:space="0" w:color="auto"/>
                <w:left w:val="none" w:sz="0" w:space="0" w:color="auto"/>
                <w:bottom w:val="none" w:sz="0" w:space="0" w:color="auto"/>
                <w:right w:val="none" w:sz="0" w:space="0" w:color="auto"/>
              </w:divBdr>
            </w:div>
          </w:divsChild>
        </w:div>
        <w:div w:id="1121152046">
          <w:marLeft w:val="0"/>
          <w:marRight w:val="0"/>
          <w:marTop w:val="0"/>
          <w:marBottom w:val="0"/>
          <w:divBdr>
            <w:top w:val="none" w:sz="0" w:space="0" w:color="auto"/>
            <w:left w:val="none" w:sz="0" w:space="0" w:color="auto"/>
            <w:bottom w:val="none" w:sz="0" w:space="0" w:color="auto"/>
            <w:right w:val="none" w:sz="0" w:space="0" w:color="auto"/>
          </w:divBdr>
          <w:divsChild>
            <w:div w:id="345908452">
              <w:marLeft w:val="0"/>
              <w:marRight w:val="0"/>
              <w:marTop w:val="0"/>
              <w:marBottom w:val="0"/>
              <w:divBdr>
                <w:top w:val="none" w:sz="0" w:space="0" w:color="auto"/>
                <w:left w:val="none" w:sz="0" w:space="0" w:color="auto"/>
                <w:bottom w:val="none" w:sz="0" w:space="0" w:color="auto"/>
                <w:right w:val="none" w:sz="0" w:space="0" w:color="auto"/>
              </w:divBdr>
              <w:divsChild>
                <w:div w:id="1650205942">
                  <w:marLeft w:val="0"/>
                  <w:marRight w:val="0"/>
                  <w:marTop w:val="0"/>
                  <w:marBottom w:val="0"/>
                  <w:divBdr>
                    <w:top w:val="none" w:sz="0" w:space="0" w:color="auto"/>
                    <w:left w:val="none" w:sz="0" w:space="0" w:color="auto"/>
                    <w:bottom w:val="none" w:sz="0" w:space="0" w:color="auto"/>
                    <w:right w:val="none" w:sz="0" w:space="0" w:color="auto"/>
                  </w:divBdr>
                  <w:divsChild>
                    <w:div w:id="179511981">
                      <w:marLeft w:val="0"/>
                      <w:marRight w:val="0"/>
                      <w:marTop w:val="0"/>
                      <w:marBottom w:val="0"/>
                      <w:divBdr>
                        <w:top w:val="none" w:sz="0" w:space="0" w:color="auto"/>
                        <w:left w:val="none" w:sz="0" w:space="0" w:color="auto"/>
                        <w:bottom w:val="none" w:sz="0" w:space="0" w:color="auto"/>
                        <w:right w:val="none" w:sz="0" w:space="0" w:color="auto"/>
                      </w:divBdr>
                      <w:divsChild>
                        <w:div w:id="1315526016">
                          <w:marLeft w:val="0"/>
                          <w:marRight w:val="0"/>
                          <w:marTop w:val="0"/>
                          <w:marBottom w:val="0"/>
                          <w:divBdr>
                            <w:top w:val="none" w:sz="0" w:space="0" w:color="auto"/>
                            <w:left w:val="none" w:sz="0" w:space="0" w:color="auto"/>
                            <w:bottom w:val="none" w:sz="0" w:space="0" w:color="auto"/>
                            <w:right w:val="none" w:sz="0" w:space="0" w:color="auto"/>
                          </w:divBdr>
                        </w:div>
                        <w:div w:id="2124306522">
                          <w:marLeft w:val="0"/>
                          <w:marRight w:val="0"/>
                          <w:marTop w:val="0"/>
                          <w:marBottom w:val="0"/>
                          <w:divBdr>
                            <w:top w:val="none" w:sz="0" w:space="0" w:color="auto"/>
                            <w:left w:val="none" w:sz="0" w:space="0" w:color="auto"/>
                            <w:bottom w:val="none" w:sz="0" w:space="0" w:color="auto"/>
                            <w:right w:val="none" w:sz="0" w:space="0" w:color="auto"/>
                          </w:divBdr>
                          <w:divsChild>
                            <w:div w:id="364058078">
                              <w:marLeft w:val="0"/>
                              <w:marRight w:val="0"/>
                              <w:marTop w:val="0"/>
                              <w:marBottom w:val="0"/>
                              <w:divBdr>
                                <w:top w:val="none" w:sz="0" w:space="0" w:color="auto"/>
                                <w:left w:val="none" w:sz="0" w:space="0" w:color="auto"/>
                                <w:bottom w:val="none" w:sz="0" w:space="0" w:color="auto"/>
                                <w:right w:val="none" w:sz="0" w:space="0" w:color="auto"/>
                              </w:divBdr>
                              <w:divsChild>
                                <w:div w:id="190339442">
                                  <w:marLeft w:val="0"/>
                                  <w:marRight w:val="0"/>
                                  <w:marTop w:val="0"/>
                                  <w:marBottom w:val="0"/>
                                  <w:divBdr>
                                    <w:top w:val="none" w:sz="0" w:space="0" w:color="auto"/>
                                    <w:left w:val="none" w:sz="0" w:space="0" w:color="auto"/>
                                    <w:bottom w:val="none" w:sz="0" w:space="0" w:color="auto"/>
                                    <w:right w:val="none" w:sz="0" w:space="0" w:color="auto"/>
                                  </w:divBdr>
                                  <w:divsChild>
                                    <w:div w:id="1604998894">
                                      <w:marLeft w:val="0"/>
                                      <w:marRight w:val="0"/>
                                      <w:marTop w:val="0"/>
                                      <w:marBottom w:val="0"/>
                                      <w:divBdr>
                                        <w:top w:val="none" w:sz="0" w:space="0" w:color="auto"/>
                                        <w:left w:val="none" w:sz="0" w:space="0" w:color="auto"/>
                                        <w:bottom w:val="none" w:sz="0" w:space="0" w:color="auto"/>
                                        <w:right w:val="none" w:sz="0" w:space="0" w:color="auto"/>
                                      </w:divBdr>
                                      <w:divsChild>
                                        <w:div w:id="281232588">
                                          <w:marLeft w:val="0"/>
                                          <w:marRight w:val="0"/>
                                          <w:marTop w:val="0"/>
                                          <w:marBottom w:val="0"/>
                                          <w:divBdr>
                                            <w:top w:val="none" w:sz="0" w:space="0" w:color="auto"/>
                                            <w:left w:val="none" w:sz="0" w:space="0" w:color="auto"/>
                                            <w:bottom w:val="none" w:sz="0" w:space="0" w:color="auto"/>
                                            <w:right w:val="none" w:sz="0" w:space="0" w:color="auto"/>
                                          </w:divBdr>
                                          <w:divsChild>
                                            <w:div w:id="94792278">
                                              <w:marLeft w:val="0"/>
                                              <w:marRight w:val="0"/>
                                              <w:marTop w:val="0"/>
                                              <w:marBottom w:val="0"/>
                                              <w:divBdr>
                                                <w:top w:val="none" w:sz="0" w:space="0" w:color="auto"/>
                                                <w:left w:val="none" w:sz="0" w:space="0" w:color="auto"/>
                                                <w:bottom w:val="none" w:sz="0" w:space="0" w:color="auto"/>
                                                <w:right w:val="none" w:sz="0" w:space="0" w:color="auto"/>
                                              </w:divBdr>
                                              <w:divsChild>
                                                <w:div w:id="955408771">
                                                  <w:marLeft w:val="0"/>
                                                  <w:marRight w:val="0"/>
                                                  <w:marTop w:val="0"/>
                                                  <w:marBottom w:val="0"/>
                                                  <w:divBdr>
                                                    <w:top w:val="none" w:sz="0" w:space="0" w:color="auto"/>
                                                    <w:left w:val="none" w:sz="0" w:space="0" w:color="auto"/>
                                                    <w:bottom w:val="none" w:sz="0" w:space="0" w:color="auto"/>
                                                    <w:right w:val="none" w:sz="0" w:space="0" w:color="auto"/>
                                                  </w:divBdr>
                                                </w:div>
                                              </w:divsChild>
                                            </w:div>
                                            <w:div w:id="8503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362009">
          <w:marLeft w:val="0"/>
          <w:marRight w:val="0"/>
          <w:marTop w:val="0"/>
          <w:marBottom w:val="0"/>
          <w:divBdr>
            <w:top w:val="none" w:sz="0" w:space="0" w:color="auto"/>
            <w:left w:val="none" w:sz="0" w:space="0" w:color="auto"/>
            <w:bottom w:val="none" w:sz="0" w:space="0" w:color="auto"/>
            <w:right w:val="none" w:sz="0" w:space="0" w:color="auto"/>
          </w:divBdr>
          <w:divsChild>
            <w:div w:id="211767684">
              <w:marLeft w:val="0"/>
              <w:marRight w:val="0"/>
              <w:marTop w:val="0"/>
              <w:marBottom w:val="0"/>
              <w:divBdr>
                <w:top w:val="none" w:sz="0" w:space="0" w:color="auto"/>
                <w:left w:val="none" w:sz="0" w:space="0" w:color="auto"/>
                <w:bottom w:val="none" w:sz="0" w:space="0" w:color="auto"/>
                <w:right w:val="none" w:sz="0" w:space="0" w:color="auto"/>
              </w:divBdr>
            </w:div>
          </w:divsChild>
        </w:div>
        <w:div w:id="1213617016">
          <w:marLeft w:val="0"/>
          <w:marRight w:val="0"/>
          <w:marTop w:val="0"/>
          <w:marBottom w:val="0"/>
          <w:divBdr>
            <w:top w:val="none" w:sz="0" w:space="0" w:color="auto"/>
            <w:left w:val="none" w:sz="0" w:space="0" w:color="auto"/>
            <w:bottom w:val="none" w:sz="0" w:space="0" w:color="auto"/>
            <w:right w:val="none" w:sz="0" w:space="0" w:color="auto"/>
          </w:divBdr>
        </w:div>
        <w:div w:id="1243563127">
          <w:marLeft w:val="0"/>
          <w:marRight w:val="0"/>
          <w:marTop w:val="0"/>
          <w:marBottom w:val="0"/>
          <w:divBdr>
            <w:top w:val="none" w:sz="0" w:space="0" w:color="auto"/>
            <w:left w:val="none" w:sz="0" w:space="0" w:color="auto"/>
            <w:bottom w:val="none" w:sz="0" w:space="0" w:color="auto"/>
            <w:right w:val="none" w:sz="0" w:space="0" w:color="auto"/>
          </w:divBdr>
          <w:divsChild>
            <w:div w:id="796721291">
              <w:marLeft w:val="0"/>
              <w:marRight w:val="0"/>
              <w:marTop w:val="0"/>
              <w:marBottom w:val="0"/>
              <w:divBdr>
                <w:top w:val="none" w:sz="0" w:space="0" w:color="auto"/>
                <w:left w:val="none" w:sz="0" w:space="0" w:color="auto"/>
                <w:bottom w:val="none" w:sz="0" w:space="0" w:color="auto"/>
                <w:right w:val="none" w:sz="0" w:space="0" w:color="auto"/>
              </w:divBdr>
            </w:div>
          </w:divsChild>
        </w:div>
        <w:div w:id="1248880721">
          <w:marLeft w:val="0"/>
          <w:marRight w:val="0"/>
          <w:marTop w:val="0"/>
          <w:marBottom w:val="0"/>
          <w:divBdr>
            <w:top w:val="none" w:sz="0" w:space="0" w:color="auto"/>
            <w:left w:val="none" w:sz="0" w:space="0" w:color="auto"/>
            <w:bottom w:val="none" w:sz="0" w:space="0" w:color="auto"/>
            <w:right w:val="none" w:sz="0" w:space="0" w:color="auto"/>
          </w:divBdr>
        </w:div>
        <w:div w:id="1309171224">
          <w:marLeft w:val="0"/>
          <w:marRight w:val="0"/>
          <w:marTop w:val="0"/>
          <w:marBottom w:val="0"/>
          <w:divBdr>
            <w:top w:val="none" w:sz="0" w:space="0" w:color="auto"/>
            <w:left w:val="none" w:sz="0" w:space="0" w:color="auto"/>
            <w:bottom w:val="none" w:sz="0" w:space="0" w:color="auto"/>
            <w:right w:val="none" w:sz="0" w:space="0" w:color="auto"/>
          </w:divBdr>
          <w:divsChild>
            <w:div w:id="1750613485">
              <w:marLeft w:val="0"/>
              <w:marRight w:val="0"/>
              <w:marTop w:val="0"/>
              <w:marBottom w:val="0"/>
              <w:divBdr>
                <w:top w:val="none" w:sz="0" w:space="0" w:color="auto"/>
                <w:left w:val="none" w:sz="0" w:space="0" w:color="auto"/>
                <w:bottom w:val="none" w:sz="0" w:space="0" w:color="auto"/>
                <w:right w:val="none" w:sz="0" w:space="0" w:color="auto"/>
              </w:divBdr>
            </w:div>
          </w:divsChild>
        </w:div>
        <w:div w:id="1367674774">
          <w:marLeft w:val="0"/>
          <w:marRight w:val="0"/>
          <w:marTop w:val="0"/>
          <w:marBottom w:val="0"/>
          <w:divBdr>
            <w:top w:val="none" w:sz="0" w:space="0" w:color="auto"/>
            <w:left w:val="none" w:sz="0" w:space="0" w:color="auto"/>
            <w:bottom w:val="none" w:sz="0" w:space="0" w:color="auto"/>
            <w:right w:val="none" w:sz="0" w:space="0" w:color="auto"/>
          </w:divBdr>
          <w:divsChild>
            <w:div w:id="1569226049">
              <w:marLeft w:val="0"/>
              <w:marRight w:val="0"/>
              <w:marTop w:val="0"/>
              <w:marBottom w:val="0"/>
              <w:divBdr>
                <w:top w:val="none" w:sz="0" w:space="0" w:color="auto"/>
                <w:left w:val="none" w:sz="0" w:space="0" w:color="auto"/>
                <w:bottom w:val="none" w:sz="0" w:space="0" w:color="auto"/>
                <w:right w:val="none" w:sz="0" w:space="0" w:color="auto"/>
              </w:divBdr>
              <w:divsChild>
                <w:div w:id="21784482">
                  <w:marLeft w:val="0"/>
                  <w:marRight w:val="0"/>
                  <w:marTop w:val="0"/>
                  <w:marBottom w:val="0"/>
                  <w:divBdr>
                    <w:top w:val="none" w:sz="0" w:space="0" w:color="auto"/>
                    <w:left w:val="none" w:sz="0" w:space="0" w:color="auto"/>
                    <w:bottom w:val="none" w:sz="0" w:space="0" w:color="auto"/>
                    <w:right w:val="none" w:sz="0" w:space="0" w:color="auto"/>
                  </w:divBdr>
                  <w:divsChild>
                    <w:div w:id="38012808">
                      <w:marLeft w:val="0"/>
                      <w:marRight w:val="0"/>
                      <w:marTop w:val="0"/>
                      <w:marBottom w:val="0"/>
                      <w:divBdr>
                        <w:top w:val="none" w:sz="0" w:space="0" w:color="auto"/>
                        <w:left w:val="none" w:sz="0" w:space="0" w:color="auto"/>
                        <w:bottom w:val="none" w:sz="0" w:space="0" w:color="auto"/>
                        <w:right w:val="none" w:sz="0" w:space="0" w:color="auto"/>
                      </w:divBdr>
                    </w:div>
                  </w:divsChild>
                </w:div>
                <w:div w:id="6629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5616">
          <w:marLeft w:val="0"/>
          <w:marRight w:val="0"/>
          <w:marTop w:val="0"/>
          <w:marBottom w:val="0"/>
          <w:divBdr>
            <w:top w:val="none" w:sz="0" w:space="0" w:color="auto"/>
            <w:left w:val="none" w:sz="0" w:space="0" w:color="auto"/>
            <w:bottom w:val="none" w:sz="0" w:space="0" w:color="auto"/>
            <w:right w:val="none" w:sz="0" w:space="0" w:color="auto"/>
          </w:divBdr>
          <w:divsChild>
            <w:div w:id="580605920">
              <w:marLeft w:val="0"/>
              <w:marRight w:val="0"/>
              <w:marTop w:val="0"/>
              <w:marBottom w:val="0"/>
              <w:divBdr>
                <w:top w:val="none" w:sz="0" w:space="0" w:color="auto"/>
                <w:left w:val="none" w:sz="0" w:space="0" w:color="auto"/>
                <w:bottom w:val="none" w:sz="0" w:space="0" w:color="auto"/>
                <w:right w:val="none" w:sz="0" w:space="0" w:color="auto"/>
              </w:divBdr>
              <w:divsChild>
                <w:div w:id="838085666">
                  <w:marLeft w:val="0"/>
                  <w:marRight w:val="0"/>
                  <w:marTop w:val="0"/>
                  <w:marBottom w:val="0"/>
                  <w:divBdr>
                    <w:top w:val="none" w:sz="0" w:space="0" w:color="auto"/>
                    <w:left w:val="none" w:sz="0" w:space="0" w:color="auto"/>
                    <w:bottom w:val="none" w:sz="0" w:space="0" w:color="auto"/>
                    <w:right w:val="none" w:sz="0" w:space="0" w:color="auto"/>
                  </w:divBdr>
                  <w:divsChild>
                    <w:div w:id="1324549268">
                      <w:marLeft w:val="0"/>
                      <w:marRight w:val="0"/>
                      <w:marTop w:val="0"/>
                      <w:marBottom w:val="0"/>
                      <w:divBdr>
                        <w:top w:val="none" w:sz="0" w:space="0" w:color="auto"/>
                        <w:left w:val="none" w:sz="0" w:space="0" w:color="auto"/>
                        <w:bottom w:val="none" w:sz="0" w:space="0" w:color="auto"/>
                        <w:right w:val="none" w:sz="0" w:space="0" w:color="auto"/>
                      </w:divBdr>
                      <w:divsChild>
                        <w:div w:id="960184503">
                          <w:marLeft w:val="0"/>
                          <w:marRight w:val="0"/>
                          <w:marTop w:val="0"/>
                          <w:marBottom w:val="0"/>
                          <w:divBdr>
                            <w:top w:val="none" w:sz="0" w:space="0" w:color="auto"/>
                            <w:left w:val="none" w:sz="0" w:space="0" w:color="auto"/>
                            <w:bottom w:val="none" w:sz="0" w:space="0" w:color="auto"/>
                            <w:right w:val="none" w:sz="0" w:space="0" w:color="auto"/>
                          </w:divBdr>
                          <w:divsChild>
                            <w:div w:id="885918572">
                              <w:marLeft w:val="0"/>
                              <w:marRight w:val="0"/>
                              <w:marTop w:val="0"/>
                              <w:marBottom w:val="0"/>
                              <w:divBdr>
                                <w:top w:val="none" w:sz="0" w:space="0" w:color="auto"/>
                                <w:left w:val="none" w:sz="0" w:space="0" w:color="auto"/>
                                <w:bottom w:val="none" w:sz="0" w:space="0" w:color="auto"/>
                                <w:right w:val="none" w:sz="0" w:space="0" w:color="auto"/>
                              </w:divBdr>
                              <w:divsChild>
                                <w:div w:id="436875482">
                                  <w:marLeft w:val="0"/>
                                  <w:marRight w:val="0"/>
                                  <w:marTop w:val="0"/>
                                  <w:marBottom w:val="0"/>
                                  <w:divBdr>
                                    <w:top w:val="none" w:sz="0" w:space="0" w:color="auto"/>
                                    <w:left w:val="none" w:sz="0" w:space="0" w:color="auto"/>
                                    <w:bottom w:val="none" w:sz="0" w:space="0" w:color="auto"/>
                                    <w:right w:val="none" w:sz="0" w:space="0" w:color="auto"/>
                                  </w:divBdr>
                                </w:div>
                                <w:div w:id="19669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169322">
          <w:marLeft w:val="0"/>
          <w:marRight w:val="0"/>
          <w:marTop w:val="0"/>
          <w:marBottom w:val="0"/>
          <w:divBdr>
            <w:top w:val="none" w:sz="0" w:space="0" w:color="auto"/>
            <w:left w:val="none" w:sz="0" w:space="0" w:color="auto"/>
            <w:bottom w:val="none" w:sz="0" w:space="0" w:color="auto"/>
            <w:right w:val="none" w:sz="0" w:space="0" w:color="auto"/>
          </w:divBdr>
        </w:div>
        <w:div w:id="1499268117">
          <w:marLeft w:val="0"/>
          <w:marRight w:val="0"/>
          <w:marTop w:val="0"/>
          <w:marBottom w:val="0"/>
          <w:divBdr>
            <w:top w:val="none" w:sz="0" w:space="0" w:color="auto"/>
            <w:left w:val="none" w:sz="0" w:space="0" w:color="auto"/>
            <w:bottom w:val="none" w:sz="0" w:space="0" w:color="auto"/>
            <w:right w:val="none" w:sz="0" w:space="0" w:color="auto"/>
          </w:divBdr>
          <w:divsChild>
            <w:div w:id="1403680989">
              <w:marLeft w:val="0"/>
              <w:marRight w:val="0"/>
              <w:marTop w:val="0"/>
              <w:marBottom w:val="0"/>
              <w:divBdr>
                <w:top w:val="none" w:sz="0" w:space="0" w:color="auto"/>
                <w:left w:val="none" w:sz="0" w:space="0" w:color="auto"/>
                <w:bottom w:val="none" w:sz="0" w:space="0" w:color="auto"/>
                <w:right w:val="none" w:sz="0" w:space="0" w:color="auto"/>
              </w:divBdr>
              <w:divsChild>
                <w:div w:id="1905291387">
                  <w:marLeft w:val="0"/>
                  <w:marRight w:val="0"/>
                  <w:marTop w:val="0"/>
                  <w:marBottom w:val="0"/>
                  <w:divBdr>
                    <w:top w:val="none" w:sz="0" w:space="0" w:color="auto"/>
                    <w:left w:val="none" w:sz="0" w:space="0" w:color="auto"/>
                    <w:bottom w:val="none" w:sz="0" w:space="0" w:color="auto"/>
                    <w:right w:val="none" w:sz="0" w:space="0" w:color="auto"/>
                  </w:divBdr>
                  <w:divsChild>
                    <w:div w:id="593901004">
                      <w:marLeft w:val="0"/>
                      <w:marRight w:val="0"/>
                      <w:marTop w:val="0"/>
                      <w:marBottom w:val="0"/>
                      <w:divBdr>
                        <w:top w:val="none" w:sz="0" w:space="0" w:color="auto"/>
                        <w:left w:val="none" w:sz="0" w:space="0" w:color="auto"/>
                        <w:bottom w:val="none" w:sz="0" w:space="0" w:color="auto"/>
                        <w:right w:val="none" w:sz="0" w:space="0" w:color="auto"/>
                      </w:divBdr>
                      <w:divsChild>
                        <w:div w:id="315575986">
                          <w:marLeft w:val="0"/>
                          <w:marRight w:val="0"/>
                          <w:marTop w:val="0"/>
                          <w:marBottom w:val="0"/>
                          <w:divBdr>
                            <w:top w:val="none" w:sz="0" w:space="0" w:color="auto"/>
                            <w:left w:val="none" w:sz="0" w:space="0" w:color="auto"/>
                            <w:bottom w:val="none" w:sz="0" w:space="0" w:color="auto"/>
                            <w:right w:val="none" w:sz="0" w:space="0" w:color="auto"/>
                          </w:divBdr>
                          <w:divsChild>
                            <w:div w:id="1828007810">
                              <w:marLeft w:val="0"/>
                              <w:marRight w:val="0"/>
                              <w:marTop w:val="0"/>
                              <w:marBottom w:val="0"/>
                              <w:divBdr>
                                <w:top w:val="none" w:sz="0" w:space="0" w:color="auto"/>
                                <w:left w:val="none" w:sz="0" w:space="0" w:color="auto"/>
                                <w:bottom w:val="none" w:sz="0" w:space="0" w:color="auto"/>
                                <w:right w:val="none" w:sz="0" w:space="0" w:color="auto"/>
                              </w:divBdr>
                              <w:divsChild>
                                <w:div w:id="875705143">
                                  <w:marLeft w:val="0"/>
                                  <w:marRight w:val="0"/>
                                  <w:marTop w:val="0"/>
                                  <w:marBottom w:val="0"/>
                                  <w:divBdr>
                                    <w:top w:val="none" w:sz="0" w:space="0" w:color="auto"/>
                                    <w:left w:val="none" w:sz="0" w:space="0" w:color="auto"/>
                                    <w:bottom w:val="none" w:sz="0" w:space="0" w:color="auto"/>
                                    <w:right w:val="none" w:sz="0" w:space="0" w:color="auto"/>
                                  </w:divBdr>
                                  <w:divsChild>
                                    <w:div w:id="1395081168">
                                      <w:marLeft w:val="0"/>
                                      <w:marRight w:val="0"/>
                                      <w:marTop w:val="0"/>
                                      <w:marBottom w:val="0"/>
                                      <w:divBdr>
                                        <w:top w:val="none" w:sz="0" w:space="0" w:color="auto"/>
                                        <w:left w:val="none" w:sz="0" w:space="0" w:color="auto"/>
                                        <w:bottom w:val="none" w:sz="0" w:space="0" w:color="auto"/>
                                        <w:right w:val="none" w:sz="0" w:space="0" w:color="auto"/>
                                      </w:divBdr>
                                      <w:divsChild>
                                        <w:div w:id="387799268">
                                          <w:marLeft w:val="0"/>
                                          <w:marRight w:val="0"/>
                                          <w:marTop w:val="0"/>
                                          <w:marBottom w:val="0"/>
                                          <w:divBdr>
                                            <w:top w:val="none" w:sz="0" w:space="0" w:color="auto"/>
                                            <w:left w:val="none" w:sz="0" w:space="0" w:color="auto"/>
                                            <w:bottom w:val="none" w:sz="0" w:space="0" w:color="auto"/>
                                            <w:right w:val="none" w:sz="0" w:space="0" w:color="auto"/>
                                          </w:divBdr>
                                          <w:divsChild>
                                            <w:div w:id="81491907">
                                              <w:marLeft w:val="0"/>
                                              <w:marRight w:val="0"/>
                                              <w:marTop w:val="0"/>
                                              <w:marBottom w:val="0"/>
                                              <w:divBdr>
                                                <w:top w:val="none" w:sz="0" w:space="0" w:color="auto"/>
                                                <w:left w:val="none" w:sz="0" w:space="0" w:color="auto"/>
                                                <w:bottom w:val="none" w:sz="0" w:space="0" w:color="auto"/>
                                                <w:right w:val="none" w:sz="0" w:space="0" w:color="auto"/>
                                              </w:divBdr>
                                              <w:divsChild>
                                                <w:div w:id="1000428533">
                                                  <w:marLeft w:val="0"/>
                                                  <w:marRight w:val="0"/>
                                                  <w:marTop w:val="0"/>
                                                  <w:marBottom w:val="0"/>
                                                  <w:divBdr>
                                                    <w:top w:val="none" w:sz="0" w:space="0" w:color="auto"/>
                                                    <w:left w:val="none" w:sz="0" w:space="0" w:color="auto"/>
                                                    <w:bottom w:val="none" w:sz="0" w:space="0" w:color="auto"/>
                                                    <w:right w:val="none" w:sz="0" w:space="0" w:color="auto"/>
                                                  </w:divBdr>
                                                  <w:divsChild>
                                                    <w:div w:id="465507624">
                                                      <w:marLeft w:val="0"/>
                                                      <w:marRight w:val="0"/>
                                                      <w:marTop w:val="0"/>
                                                      <w:marBottom w:val="0"/>
                                                      <w:divBdr>
                                                        <w:top w:val="none" w:sz="0" w:space="0" w:color="auto"/>
                                                        <w:left w:val="none" w:sz="0" w:space="0" w:color="auto"/>
                                                        <w:bottom w:val="none" w:sz="0" w:space="0" w:color="auto"/>
                                                        <w:right w:val="none" w:sz="0" w:space="0" w:color="auto"/>
                                                      </w:divBdr>
                                                      <w:divsChild>
                                                        <w:div w:id="1220748725">
                                                          <w:marLeft w:val="0"/>
                                                          <w:marRight w:val="0"/>
                                                          <w:marTop w:val="0"/>
                                                          <w:marBottom w:val="0"/>
                                                          <w:divBdr>
                                                            <w:top w:val="none" w:sz="0" w:space="0" w:color="auto"/>
                                                            <w:left w:val="none" w:sz="0" w:space="0" w:color="auto"/>
                                                            <w:bottom w:val="none" w:sz="0" w:space="0" w:color="auto"/>
                                                            <w:right w:val="none" w:sz="0" w:space="0" w:color="auto"/>
                                                          </w:divBdr>
                                                          <w:divsChild>
                                                            <w:div w:id="16948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178987">
                                              <w:marLeft w:val="0"/>
                                              <w:marRight w:val="0"/>
                                              <w:marTop w:val="0"/>
                                              <w:marBottom w:val="0"/>
                                              <w:divBdr>
                                                <w:top w:val="none" w:sz="0" w:space="0" w:color="auto"/>
                                                <w:left w:val="none" w:sz="0" w:space="0" w:color="auto"/>
                                                <w:bottom w:val="none" w:sz="0" w:space="0" w:color="auto"/>
                                                <w:right w:val="none" w:sz="0" w:space="0" w:color="auto"/>
                                              </w:divBdr>
                                              <w:divsChild>
                                                <w:div w:id="249045176">
                                                  <w:marLeft w:val="0"/>
                                                  <w:marRight w:val="0"/>
                                                  <w:marTop w:val="0"/>
                                                  <w:marBottom w:val="0"/>
                                                  <w:divBdr>
                                                    <w:top w:val="none" w:sz="0" w:space="0" w:color="auto"/>
                                                    <w:left w:val="none" w:sz="0" w:space="0" w:color="auto"/>
                                                    <w:bottom w:val="none" w:sz="0" w:space="0" w:color="auto"/>
                                                    <w:right w:val="none" w:sz="0" w:space="0" w:color="auto"/>
                                                  </w:divBdr>
                                                  <w:divsChild>
                                                    <w:div w:id="2095854866">
                                                      <w:marLeft w:val="0"/>
                                                      <w:marRight w:val="0"/>
                                                      <w:marTop w:val="0"/>
                                                      <w:marBottom w:val="0"/>
                                                      <w:divBdr>
                                                        <w:top w:val="none" w:sz="0" w:space="0" w:color="auto"/>
                                                        <w:left w:val="none" w:sz="0" w:space="0" w:color="auto"/>
                                                        <w:bottom w:val="none" w:sz="0" w:space="0" w:color="auto"/>
                                                        <w:right w:val="none" w:sz="0" w:space="0" w:color="auto"/>
                                                      </w:divBdr>
                                                      <w:divsChild>
                                                        <w:div w:id="1932473057">
                                                          <w:marLeft w:val="0"/>
                                                          <w:marRight w:val="0"/>
                                                          <w:marTop w:val="0"/>
                                                          <w:marBottom w:val="0"/>
                                                          <w:divBdr>
                                                            <w:top w:val="none" w:sz="0" w:space="0" w:color="auto"/>
                                                            <w:left w:val="none" w:sz="0" w:space="0" w:color="auto"/>
                                                            <w:bottom w:val="none" w:sz="0" w:space="0" w:color="auto"/>
                                                            <w:right w:val="none" w:sz="0" w:space="0" w:color="auto"/>
                                                          </w:divBdr>
                                                          <w:divsChild>
                                                            <w:div w:id="12059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101854">
          <w:marLeft w:val="0"/>
          <w:marRight w:val="0"/>
          <w:marTop w:val="0"/>
          <w:marBottom w:val="0"/>
          <w:divBdr>
            <w:top w:val="none" w:sz="0" w:space="0" w:color="auto"/>
            <w:left w:val="none" w:sz="0" w:space="0" w:color="auto"/>
            <w:bottom w:val="none" w:sz="0" w:space="0" w:color="auto"/>
            <w:right w:val="none" w:sz="0" w:space="0" w:color="auto"/>
          </w:divBdr>
          <w:divsChild>
            <w:div w:id="1799032852">
              <w:marLeft w:val="0"/>
              <w:marRight w:val="0"/>
              <w:marTop w:val="0"/>
              <w:marBottom w:val="0"/>
              <w:divBdr>
                <w:top w:val="none" w:sz="0" w:space="0" w:color="auto"/>
                <w:left w:val="none" w:sz="0" w:space="0" w:color="auto"/>
                <w:bottom w:val="none" w:sz="0" w:space="0" w:color="auto"/>
                <w:right w:val="none" w:sz="0" w:space="0" w:color="auto"/>
              </w:divBdr>
              <w:divsChild>
                <w:div w:id="544412843">
                  <w:marLeft w:val="0"/>
                  <w:marRight w:val="0"/>
                  <w:marTop w:val="0"/>
                  <w:marBottom w:val="0"/>
                  <w:divBdr>
                    <w:top w:val="none" w:sz="0" w:space="0" w:color="auto"/>
                    <w:left w:val="none" w:sz="0" w:space="0" w:color="auto"/>
                    <w:bottom w:val="none" w:sz="0" w:space="0" w:color="auto"/>
                    <w:right w:val="none" w:sz="0" w:space="0" w:color="auto"/>
                  </w:divBdr>
                  <w:divsChild>
                    <w:div w:id="469325434">
                      <w:marLeft w:val="0"/>
                      <w:marRight w:val="0"/>
                      <w:marTop w:val="0"/>
                      <w:marBottom w:val="0"/>
                      <w:divBdr>
                        <w:top w:val="none" w:sz="0" w:space="0" w:color="auto"/>
                        <w:left w:val="none" w:sz="0" w:space="0" w:color="auto"/>
                        <w:bottom w:val="none" w:sz="0" w:space="0" w:color="auto"/>
                        <w:right w:val="none" w:sz="0" w:space="0" w:color="auto"/>
                      </w:divBdr>
                      <w:divsChild>
                        <w:div w:id="657078957">
                          <w:marLeft w:val="0"/>
                          <w:marRight w:val="0"/>
                          <w:marTop w:val="0"/>
                          <w:marBottom w:val="0"/>
                          <w:divBdr>
                            <w:top w:val="none" w:sz="0" w:space="0" w:color="auto"/>
                            <w:left w:val="none" w:sz="0" w:space="0" w:color="auto"/>
                            <w:bottom w:val="none" w:sz="0" w:space="0" w:color="auto"/>
                            <w:right w:val="none" w:sz="0" w:space="0" w:color="auto"/>
                          </w:divBdr>
                          <w:divsChild>
                            <w:div w:id="49887310">
                              <w:marLeft w:val="0"/>
                              <w:marRight w:val="0"/>
                              <w:marTop w:val="0"/>
                              <w:marBottom w:val="0"/>
                              <w:divBdr>
                                <w:top w:val="none" w:sz="0" w:space="0" w:color="auto"/>
                                <w:left w:val="none" w:sz="0" w:space="0" w:color="auto"/>
                                <w:bottom w:val="none" w:sz="0" w:space="0" w:color="auto"/>
                                <w:right w:val="none" w:sz="0" w:space="0" w:color="auto"/>
                              </w:divBdr>
                              <w:divsChild>
                                <w:div w:id="1984577283">
                                  <w:marLeft w:val="0"/>
                                  <w:marRight w:val="0"/>
                                  <w:marTop w:val="0"/>
                                  <w:marBottom w:val="0"/>
                                  <w:divBdr>
                                    <w:top w:val="none" w:sz="0" w:space="0" w:color="auto"/>
                                    <w:left w:val="none" w:sz="0" w:space="0" w:color="auto"/>
                                    <w:bottom w:val="none" w:sz="0" w:space="0" w:color="auto"/>
                                    <w:right w:val="none" w:sz="0" w:space="0" w:color="auto"/>
                                  </w:divBdr>
                                  <w:divsChild>
                                    <w:div w:id="1733845352">
                                      <w:marLeft w:val="0"/>
                                      <w:marRight w:val="0"/>
                                      <w:marTop w:val="0"/>
                                      <w:marBottom w:val="0"/>
                                      <w:divBdr>
                                        <w:top w:val="none" w:sz="0" w:space="0" w:color="auto"/>
                                        <w:left w:val="none" w:sz="0" w:space="0" w:color="auto"/>
                                        <w:bottom w:val="none" w:sz="0" w:space="0" w:color="auto"/>
                                        <w:right w:val="none" w:sz="0" w:space="0" w:color="auto"/>
                                      </w:divBdr>
                                      <w:divsChild>
                                        <w:div w:id="1060447951">
                                          <w:marLeft w:val="0"/>
                                          <w:marRight w:val="0"/>
                                          <w:marTop w:val="0"/>
                                          <w:marBottom w:val="0"/>
                                          <w:divBdr>
                                            <w:top w:val="none" w:sz="0" w:space="0" w:color="auto"/>
                                            <w:left w:val="none" w:sz="0" w:space="0" w:color="auto"/>
                                            <w:bottom w:val="none" w:sz="0" w:space="0" w:color="auto"/>
                                            <w:right w:val="none" w:sz="0" w:space="0" w:color="auto"/>
                                          </w:divBdr>
                                          <w:divsChild>
                                            <w:div w:id="444545610">
                                              <w:marLeft w:val="0"/>
                                              <w:marRight w:val="0"/>
                                              <w:marTop w:val="0"/>
                                              <w:marBottom w:val="0"/>
                                              <w:divBdr>
                                                <w:top w:val="none" w:sz="0" w:space="0" w:color="auto"/>
                                                <w:left w:val="none" w:sz="0" w:space="0" w:color="auto"/>
                                                <w:bottom w:val="none" w:sz="0" w:space="0" w:color="auto"/>
                                                <w:right w:val="none" w:sz="0" w:space="0" w:color="auto"/>
                                              </w:divBdr>
                                              <w:divsChild>
                                                <w:div w:id="85658415">
                                                  <w:marLeft w:val="0"/>
                                                  <w:marRight w:val="0"/>
                                                  <w:marTop w:val="0"/>
                                                  <w:marBottom w:val="0"/>
                                                  <w:divBdr>
                                                    <w:top w:val="none" w:sz="0" w:space="0" w:color="auto"/>
                                                    <w:left w:val="none" w:sz="0" w:space="0" w:color="auto"/>
                                                    <w:bottom w:val="none" w:sz="0" w:space="0" w:color="auto"/>
                                                    <w:right w:val="none" w:sz="0" w:space="0" w:color="auto"/>
                                                  </w:divBdr>
                                                  <w:divsChild>
                                                    <w:div w:id="328556971">
                                                      <w:marLeft w:val="0"/>
                                                      <w:marRight w:val="0"/>
                                                      <w:marTop w:val="0"/>
                                                      <w:marBottom w:val="0"/>
                                                      <w:divBdr>
                                                        <w:top w:val="none" w:sz="0" w:space="0" w:color="auto"/>
                                                        <w:left w:val="none" w:sz="0" w:space="0" w:color="auto"/>
                                                        <w:bottom w:val="none" w:sz="0" w:space="0" w:color="auto"/>
                                                        <w:right w:val="none" w:sz="0" w:space="0" w:color="auto"/>
                                                      </w:divBdr>
                                                      <w:divsChild>
                                                        <w:div w:id="2089108642">
                                                          <w:marLeft w:val="0"/>
                                                          <w:marRight w:val="0"/>
                                                          <w:marTop w:val="0"/>
                                                          <w:marBottom w:val="0"/>
                                                          <w:divBdr>
                                                            <w:top w:val="none" w:sz="0" w:space="0" w:color="auto"/>
                                                            <w:left w:val="none" w:sz="0" w:space="0" w:color="auto"/>
                                                            <w:bottom w:val="none" w:sz="0" w:space="0" w:color="auto"/>
                                                            <w:right w:val="none" w:sz="0" w:space="0" w:color="auto"/>
                                                          </w:divBdr>
                                                          <w:divsChild>
                                                            <w:div w:id="300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7181">
                                              <w:marLeft w:val="0"/>
                                              <w:marRight w:val="0"/>
                                              <w:marTop w:val="0"/>
                                              <w:marBottom w:val="0"/>
                                              <w:divBdr>
                                                <w:top w:val="none" w:sz="0" w:space="0" w:color="auto"/>
                                                <w:left w:val="none" w:sz="0" w:space="0" w:color="auto"/>
                                                <w:bottom w:val="none" w:sz="0" w:space="0" w:color="auto"/>
                                                <w:right w:val="none" w:sz="0" w:space="0" w:color="auto"/>
                                              </w:divBdr>
                                              <w:divsChild>
                                                <w:div w:id="1101100984">
                                                  <w:marLeft w:val="0"/>
                                                  <w:marRight w:val="0"/>
                                                  <w:marTop w:val="0"/>
                                                  <w:marBottom w:val="0"/>
                                                  <w:divBdr>
                                                    <w:top w:val="none" w:sz="0" w:space="0" w:color="auto"/>
                                                    <w:left w:val="none" w:sz="0" w:space="0" w:color="auto"/>
                                                    <w:bottom w:val="none" w:sz="0" w:space="0" w:color="auto"/>
                                                    <w:right w:val="none" w:sz="0" w:space="0" w:color="auto"/>
                                                  </w:divBdr>
                                                  <w:divsChild>
                                                    <w:div w:id="999504732">
                                                      <w:marLeft w:val="0"/>
                                                      <w:marRight w:val="0"/>
                                                      <w:marTop w:val="0"/>
                                                      <w:marBottom w:val="0"/>
                                                      <w:divBdr>
                                                        <w:top w:val="none" w:sz="0" w:space="0" w:color="auto"/>
                                                        <w:left w:val="none" w:sz="0" w:space="0" w:color="auto"/>
                                                        <w:bottom w:val="none" w:sz="0" w:space="0" w:color="auto"/>
                                                        <w:right w:val="none" w:sz="0" w:space="0" w:color="auto"/>
                                                      </w:divBdr>
                                                      <w:divsChild>
                                                        <w:div w:id="843205388">
                                                          <w:marLeft w:val="0"/>
                                                          <w:marRight w:val="0"/>
                                                          <w:marTop w:val="0"/>
                                                          <w:marBottom w:val="0"/>
                                                          <w:divBdr>
                                                            <w:top w:val="none" w:sz="0" w:space="0" w:color="auto"/>
                                                            <w:left w:val="none" w:sz="0" w:space="0" w:color="auto"/>
                                                            <w:bottom w:val="none" w:sz="0" w:space="0" w:color="auto"/>
                                                            <w:right w:val="none" w:sz="0" w:space="0" w:color="auto"/>
                                                          </w:divBdr>
                                                          <w:divsChild>
                                                            <w:div w:id="4916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572111">
          <w:marLeft w:val="0"/>
          <w:marRight w:val="0"/>
          <w:marTop w:val="0"/>
          <w:marBottom w:val="0"/>
          <w:divBdr>
            <w:top w:val="none" w:sz="0" w:space="0" w:color="auto"/>
            <w:left w:val="none" w:sz="0" w:space="0" w:color="auto"/>
            <w:bottom w:val="none" w:sz="0" w:space="0" w:color="auto"/>
            <w:right w:val="none" w:sz="0" w:space="0" w:color="auto"/>
          </w:divBdr>
          <w:divsChild>
            <w:div w:id="617949569">
              <w:marLeft w:val="0"/>
              <w:marRight w:val="0"/>
              <w:marTop w:val="0"/>
              <w:marBottom w:val="0"/>
              <w:divBdr>
                <w:top w:val="none" w:sz="0" w:space="0" w:color="auto"/>
                <w:left w:val="none" w:sz="0" w:space="0" w:color="auto"/>
                <w:bottom w:val="none" w:sz="0" w:space="0" w:color="auto"/>
                <w:right w:val="none" w:sz="0" w:space="0" w:color="auto"/>
              </w:divBdr>
              <w:divsChild>
                <w:div w:id="838693160">
                  <w:marLeft w:val="0"/>
                  <w:marRight w:val="0"/>
                  <w:marTop w:val="0"/>
                  <w:marBottom w:val="0"/>
                  <w:divBdr>
                    <w:top w:val="none" w:sz="0" w:space="0" w:color="auto"/>
                    <w:left w:val="none" w:sz="0" w:space="0" w:color="auto"/>
                    <w:bottom w:val="none" w:sz="0" w:space="0" w:color="auto"/>
                    <w:right w:val="none" w:sz="0" w:space="0" w:color="auto"/>
                  </w:divBdr>
                  <w:divsChild>
                    <w:div w:id="562645078">
                      <w:marLeft w:val="0"/>
                      <w:marRight w:val="0"/>
                      <w:marTop w:val="0"/>
                      <w:marBottom w:val="0"/>
                      <w:divBdr>
                        <w:top w:val="none" w:sz="0" w:space="0" w:color="auto"/>
                        <w:left w:val="none" w:sz="0" w:space="0" w:color="auto"/>
                        <w:bottom w:val="none" w:sz="0" w:space="0" w:color="auto"/>
                        <w:right w:val="none" w:sz="0" w:space="0" w:color="auto"/>
                      </w:divBdr>
                      <w:divsChild>
                        <w:div w:id="525752394">
                          <w:marLeft w:val="0"/>
                          <w:marRight w:val="0"/>
                          <w:marTop w:val="0"/>
                          <w:marBottom w:val="0"/>
                          <w:divBdr>
                            <w:top w:val="none" w:sz="0" w:space="0" w:color="auto"/>
                            <w:left w:val="none" w:sz="0" w:space="0" w:color="auto"/>
                            <w:bottom w:val="none" w:sz="0" w:space="0" w:color="auto"/>
                            <w:right w:val="none" w:sz="0" w:space="0" w:color="auto"/>
                          </w:divBdr>
                          <w:divsChild>
                            <w:div w:id="1253315119">
                              <w:marLeft w:val="0"/>
                              <w:marRight w:val="0"/>
                              <w:marTop w:val="0"/>
                              <w:marBottom w:val="0"/>
                              <w:divBdr>
                                <w:top w:val="none" w:sz="0" w:space="0" w:color="auto"/>
                                <w:left w:val="none" w:sz="0" w:space="0" w:color="auto"/>
                                <w:bottom w:val="none" w:sz="0" w:space="0" w:color="auto"/>
                                <w:right w:val="none" w:sz="0" w:space="0" w:color="auto"/>
                              </w:divBdr>
                              <w:divsChild>
                                <w:div w:id="922378646">
                                  <w:marLeft w:val="0"/>
                                  <w:marRight w:val="0"/>
                                  <w:marTop w:val="0"/>
                                  <w:marBottom w:val="0"/>
                                  <w:divBdr>
                                    <w:top w:val="none" w:sz="0" w:space="0" w:color="auto"/>
                                    <w:left w:val="none" w:sz="0" w:space="0" w:color="auto"/>
                                    <w:bottom w:val="none" w:sz="0" w:space="0" w:color="auto"/>
                                    <w:right w:val="none" w:sz="0" w:space="0" w:color="auto"/>
                                  </w:divBdr>
                                </w:div>
                                <w:div w:id="1749882853">
                                  <w:marLeft w:val="0"/>
                                  <w:marRight w:val="0"/>
                                  <w:marTop w:val="0"/>
                                  <w:marBottom w:val="0"/>
                                  <w:divBdr>
                                    <w:top w:val="none" w:sz="0" w:space="0" w:color="auto"/>
                                    <w:left w:val="none" w:sz="0" w:space="0" w:color="auto"/>
                                    <w:bottom w:val="none" w:sz="0" w:space="0" w:color="auto"/>
                                    <w:right w:val="none" w:sz="0" w:space="0" w:color="auto"/>
                                  </w:divBdr>
                                  <w:divsChild>
                                    <w:div w:id="1250692990">
                                      <w:marLeft w:val="0"/>
                                      <w:marRight w:val="0"/>
                                      <w:marTop w:val="0"/>
                                      <w:marBottom w:val="0"/>
                                      <w:divBdr>
                                        <w:top w:val="none" w:sz="0" w:space="0" w:color="auto"/>
                                        <w:left w:val="none" w:sz="0" w:space="0" w:color="auto"/>
                                        <w:bottom w:val="none" w:sz="0" w:space="0" w:color="auto"/>
                                        <w:right w:val="none" w:sz="0" w:space="0" w:color="auto"/>
                                      </w:divBdr>
                                    </w:div>
                                    <w:div w:id="15649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937212">
          <w:marLeft w:val="0"/>
          <w:marRight w:val="0"/>
          <w:marTop w:val="0"/>
          <w:marBottom w:val="0"/>
          <w:divBdr>
            <w:top w:val="none" w:sz="0" w:space="0" w:color="auto"/>
            <w:left w:val="none" w:sz="0" w:space="0" w:color="auto"/>
            <w:bottom w:val="none" w:sz="0" w:space="0" w:color="auto"/>
            <w:right w:val="none" w:sz="0" w:space="0" w:color="auto"/>
          </w:divBdr>
        </w:div>
        <w:div w:id="1676615573">
          <w:marLeft w:val="0"/>
          <w:marRight w:val="0"/>
          <w:marTop w:val="0"/>
          <w:marBottom w:val="0"/>
          <w:divBdr>
            <w:top w:val="none" w:sz="0" w:space="0" w:color="auto"/>
            <w:left w:val="none" w:sz="0" w:space="0" w:color="auto"/>
            <w:bottom w:val="none" w:sz="0" w:space="0" w:color="auto"/>
            <w:right w:val="none" w:sz="0" w:space="0" w:color="auto"/>
          </w:divBdr>
          <w:divsChild>
            <w:div w:id="1394767009">
              <w:marLeft w:val="0"/>
              <w:marRight w:val="0"/>
              <w:marTop w:val="0"/>
              <w:marBottom w:val="0"/>
              <w:divBdr>
                <w:top w:val="none" w:sz="0" w:space="0" w:color="auto"/>
                <w:left w:val="none" w:sz="0" w:space="0" w:color="auto"/>
                <w:bottom w:val="none" w:sz="0" w:space="0" w:color="auto"/>
                <w:right w:val="none" w:sz="0" w:space="0" w:color="auto"/>
              </w:divBdr>
              <w:divsChild>
                <w:div w:id="82193455">
                  <w:marLeft w:val="0"/>
                  <w:marRight w:val="0"/>
                  <w:marTop w:val="0"/>
                  <w:marBottom w:val="0"/>
                  <w:divBdr>
                    <w:top w:val="none" w:sz="0" w:space="0" w:color="auto"/>
                    <w:left w:val="none" w:sz="0" w:space="0" w:color="auto"/>
                    <w:bottom w:val="none" w:sz="0" w:space="0" w:color="auto"/>
                    <w:right w:val="none" w:sz="0" w:space="0" w:color="auto"/>
                  </w:divBdr>
                </w:div>
                <w:div w:id="542407287">
                  <w:marLeft w:val="0"/>
                  <w:marRight w:val="0"/>
                  <w:marTop w:val="0"/>
                  <w:marBottom w:val="0"/>
                  <w:divBdr>
                    <w:top w:val="none" w:sz="0" w:space="0" w:color="auto"/>
                    <w:left w:val="none" w:sz="0" w:space="0" w:color="auto"/>
                    <w:bottom w:val="none" w:sz="0" w:space="0" w:color="auto"/>
                    <w:right w:val="none" w:sz="0" w:space="0" w:color="auto"/>
                  </w:divBdr>
                  <w:divsChild>
                    <w:div w:id="308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62691">
          <w:marLeft w:val="0"/>
          <w:marRight w:val="0"/>
          <w:marTop w:val="0"/>
          <w:marBottom w:val="0"/>
          <w:divBdr>
            <w:top w:val="none" w:sz="0" w:space="0" w:color="auto"/>
            <w:left w:val="none" w:sz="0" w:space="0" w:color="auto"/>
            <w:bottom w:val="none" w:sz="0" w:space="0" w:color="auto"/>
            <w:right w:val="none" w:sz="0" w:space="0" w:color="auto"/>
          </w:divBdr>
          <w:divsChild>
            <w:div w:id="16198875">
              <w:marLeft w:val="0"/>
              <w:marRight w:val="0"/>
              <w:marTop w:val="0"/>
              <w:marBottom w:val="0"/>
              <w:divBdr>
                <w:top w:val="none" w:sz="0" w:space="0" w:color="auto"/>
                <w:left w:val="none" w:sz="0" w:space="0" w:color="auto"/>
                <w:bottom w:val="none" w:sz="0" w:space="0" w:color="auto"/>
                <w:right w:val="none" w:sz="0" w:space="0" w:color="auto"/>
              </w:divBdr>
            </w:div>
          </w:divsChild>
        </w:div>
        <w:div w:id="1689865762">
          <w:marLeft w:val="0"/>
          <w:marRight w:val="0"/>
          <w:marTop w:val="0"/>
          <w:marBottom w:val="0"/>
          <w:divBdr>
            <w:top w:val="none" w:sz="0" w:space="0" w:color="auto"/>
            <w:left w:val="none" w:sz="0" w:space="0" w:color="auto"/>
            <w:bottom w:val="none" w:sz="0" w:space="0" w:color="auto"/>
            <w:right w:val="none" w:sz="0" w:space="0" w:color="auto"/>
          </w:divBdr>
          <w:divsChild>
            <w:div w:id="1345983255">
              <w:marLeft w:val="0"/>
              <w:marRight w:val="0"/>
              <w:marTop w:val="0"/>
              <w:marBottom w:val="0"/>
              <w:divBdr>
                <w:top w:val="none" w:sz="0" w:space="0" w:color="auto"/>
                <w:left w:val="none" w:sz="0" w:space="0" w:color="auto"/>
                <w:bottom w:val="none" w:sz="0" w:space="0" w:color="auto"/>
                <w:right w:val="none" w:sz="0" w:space="0" w:color="auto"/>
              </w:divBdr>
              <w:divsChild>
                <w:div w:id="1248419628">
                  <w:marLeft w:val="0"/>
                  <w:marRight w:val="0"/>
                  <w:marTop w:val="0"/>
                  <w:marBottom w:val="0"/>
                  <w:divBdr>
                    <w:top w:val="none" w:sz="0" w:space="0" w:color="auto"/>
                    <w:left w:val="none" w:sz="0" w:space="0" w:color="auto"/>
                    <w:bottom w:val="none" w:sz="0" w:space="0" w:color="auto"/>
                    <w:right w:val="none" w:sz="0" w:space="0" w:color="auto"/>
                  </w:divBdr>
                  <w:divsChild>
                    <w:div w:id="1618365277">
                      <w:marLeft w:val="0"/>
                      <w:marRight w:val="0"/>
                      <w:marTop w:val="0"/>
                      <w:marBottom w:val="0"/>
                      <w:divBdr>
                        <w:top w:val="none" w:sz="0" w:space="0" w:color="auto"/>
                        <w:left w:val="none" w:sz="0" w:space="0" w:color="auto"/>
                        <w:bottom w:val="none" w:sz="0" w:space="0" w:color="auto"/>
                        <w:right w:val="none" w:sz="0" w:space="0" w:color="auto"/>
                      </w:divBdr>
                      <w:divsChild>
                        <w:div w:id="1022583907">
                          <w:marLeft w:val="0"/>
                          <w:marRight w:val="0"/>
                          <w:marTop w:val="0"/>
                          <w:marBottom w:val="0"/>
                          <w:divBdr>
                            <w:top w:val="none" w:sz="0" w:space="0" w:color="auto"/>
                            <w:left w:val="none" w:sz="0" w:space="0" w:color="auto"/>
                            <w:bottom w:val="none" w:sz="0" w:space="0" w:color="auto"/>
                            <w:right w:val="none" w:sz="0" w:space="0" w:color="auto"/>
                          </w:divBdr>
                          <w:divsChild>
                            <w:div w:id="1675766241">
                              <w:marLeft w:val="0"/>
                              <w:marRight w:val="0"/>
                              <w:marTop w:val="0"/>
                              <w:marBottom w:val="0"/>
                              <w:divBdr>
                                <w:top w:val="none" w:sz="0" w:space="0" w:color="auto"/>
                                <w:left w:val="none" w:sz="0" w:space="0" w:color="auto"/>
                                <w:bottom w:val="none" w:sz="0" w:space="0" w:color="auto"/>
                                <w:right w:val="none" w:sz="0" w:space="0" w:color="auto"/>
                              </w:divBdr>
                              <w:divsChild>
                                <w:div w:id="692149998">
                                  <w:marLeft w:val="0"/>
                                  <w:marRight w:val="0"/>
                                  <w:marTop w:val="0"/>
                                  <w:marBottom w:val="0"/>
                                  <w:divBdr>
                                    <w:top w:val="none" w:sz="0" w:space="0" w:color="auto"/>
                                    <w:left w:val="none" w:sz="0" w:space="0" w:color="auto"/>
                                    <w:bottom w:val="none" w:sz="0" w:space="0" w:color="auto"/>
                                    <w:right w:val="none" w:sz="0" w:space="0" w:color="auto"/>
                                  </w:divBdr>
                                </w:div>
                                <w:div w:id="1602301819">
                                  <w:marLeft w:val="0"/>
                                  <w:marRight w:val="0"/>
                                  <w:marTop w:val="0"/>
                                  <w:marBottom w:val="0"/>
                                  <w:divBdr>
                                    <w:top w:val="none" w:sz="0" w:space="0" w:color="auto"/>
                                    <w:left w:val="none" w:sz="0" w:space="0" w:color="auto"/>
                                    <w:bottom w:val="none" w:sz="0" w:space="0" w:color="auto"/>
                                    <w:right w:val="none" w:sz="0" w:space="0" w:color="auto"/>
                                  </w:divBdr>
                                  <w:divsChild>
                                    <w:div w:id="506096013">
                                      <w:marLeft w:val="0"/>
                                      <w:marRight w:val="0"/>
                                      <w:marTop w:val="0"/>
                                      <w:marBottom w:val="0"/>
                                      <w:divBdr>
                                        <w:top w:val="none" w:sz="0" w:space="0" w:color="auto"/>
                                        <w:left w:val="none" w:sz="0" w:space="0" w:color="auto"/>
                                        <w:bottom w:val="none" w:sz="0" w:space="0" w:color="auto"/>
                                        <w:right w:val="none" w:sz="0" w:space="0" w:color="auto"/>
                                      </w:divBdr>
                                    </w:div>
                                    <w:div w:id="6292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713541">
          <w:marLeft w:val="0"/>
          <w:marRight w:val="0"/>
          <w:marTop w:val="0"/>
          <w:marBottom w:val="0"/>
          <w:divBdr>
            <w:top w:val="none" w:sz="0" w:space="0" w:color="auto"/>
            <w:left w:val="none" w:sz="0" w:space="0" w:color="auto"/>
            <w:bottom w:val="none" w:sz="0" w:space="0" w:color="auto"/>
            <w:right w:val="none" w:sz="0" w:space="0" w:color="auto"/>
          </w:divBdr>
          <w:divsChild>
            <w:div w:id="2074235105">
              <w:marLeft w:val="0"/>
              <w:marRight w:val="0"/>
              <w:marTop w:val="0"/>
              <w:marBottom w:val="0"/>
              <w:divBdr>
                <w:top w:val="none" w:sz="0" w:space="0" w:color="auto"/>
                <w:left w:val="none" w:sz="0" w:space="0" w:color="auto"/>
                <w:bottom w:val="none" w:sz="0" w:space="0" w:color="auto"/>
                <w:right w:val="none" w:sz="0" w:space="0" w:color="auto"/>
              </w:divBdr>
            </w:div>
          </w:divsChild>
        </w:div>
        <w:div w:id="1869247315">
          <w:marLeft w:val="0"/>
          <w:marRight w:val="0"/>
          <w:marTop w:val="0"/>
          <w:marBottom w:val="0"/>
          <w:divBdr>
            <w:top w:val="none" w:sz="0" w:space="0" w:color="auto"/>
            <w:left w:val="none" w:sz="0" w:space="0" w:color="auto"/>
            <w:bottom w:val="none" w:sz="0" w:space="0" w:color="auto"/>
            <w:right w:val="none" w:sz="0" w:space="0" w:color="auto"/>
          </w:divBdr>
          <w:divsChild>
            <w:div w:id="1858422238">
              <w:marLeft w:val="0"/>
              <w:marRight w:val="0"/>
              <w:marTop w:val="0"/>
              <w:marBottom w:val="0"/>
              <w:divBdr>
                <w:top w:val="none" w:sz="0" w:space="0" w:color="auto"/>
                <w:left w:val="none" w:sz="0" w:space="0" w:color="auto"/>
                <w:bottom w:val="none" w:sz="0" w:space="0" w:color="auto"/>
                <w:right w:val="none" w:sz="0" w:space="0" w:color="auto"/>
              </w:divBdr>
            </w:div>
          </w:divsChild>
        </w:div>
        <w:div w:id="1871146906">
          <w:marLeft w:val="0"/>
          <w:marRight w:val="0"/>
          <w:marTop w:val="0"/>
          <w:marBottom w:val="0"/>
          <w:divBdr>
            <w:top w:val="none" w:sz="0" w:space="0" w:color="auto"/>
            <w:left w:val="none" w:sz="0" w:space="0" w:color="auto"/>
            <w:bottom w:val="none" w:sz="0" w:space="0" w:color="auto"/>
            <w:right w:val="none" w:sz="0" w:space="0" w:color="auto"/>
          </w:divBdr>
          <w:divsChild>
            <w:div w:id="829056367">
              <w:marLeft w:val="0"/>
              <w:marRight w:val="0"/>
              <w:marTop w:val="0"/>
              <w:marBottom w:val="0"/>
              <w:divBdr>
                <w:top w:val="none" w:sz="0" w:space="0" w:color="auto"/>
                <w:left w:val="none" w:sz="0" w:space="0" w:color="auto"/>
                <w:bottom w:val="none" w:sz="0" w:space="0" w:color="auto"/>
                <w:right w:val="none" w:sz="0" w:space="0" w:color="auto"/>
              </w:divBdr>
            </w:div>
          </w:divsChild>
        </w:div>
        <w:div w:id="2021926928">
          <w:marLeft w:val="0"/>
          <w:marRight w:val="0"/>
          <w:marTop w:val="0"/>
          <w:marBottom w:val="0"/>
          <w:divBdr>
            <w:top w:val="none" w:sz="0" w:space="0" w:color="auto"/>
            <w:left w:val="none" w:sz="0" w:space="0" w:color="auto"/>
            <w:bottom w:val="none" w:sz="0" w:space="0" w:color="auto"/>
            <w:right w:val="none" w:sz="0" w:space="0" w:color="auto"/>
          </w:divBdr>
          <w:divsChild>
            <w:div w:id="924413195">
              <w:marLeft w:val="0"/>
              <w:marRight w:val="0"/>
              <w:marTop w:val="0"/>
              <w:marBottom w:val="0"/>
              <w:divBdr>
                <w:top w:val="none" w:sz="0" w:space="0" w:color="auto"/>
                <w:left w:val="none" w:sz="0" w:space="0" w:color="auto"/>
                <w:bottom w:val="none" w:sz="0" w:space="0" w:color="auto"/>
                <w:right w:val="none" w:sz="0" w:space="0" w:color="auto"/>
              </w:divBdr>
              <w:divsChild>
                <w:div w:id="827672969">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sChild>
                        <w:div w:id="1041979426">
                          <w:marLeft w:val="0"/>
                          <w:marRight w:val="0"/>
                          <w:marTop w:val="0"/>
                          <w:marBottom w:val="0"/>
                          <w:divBdr>
                            <w:top w:val="none" w:sz="0" w:space="0" w:color="auto"/>
                            <w:left w:val="none" w:sz="0" w:space="0" w:color="auto"/>
                            <w:bottom w:val="none" w:sz="0" w:space="0" w:color="auto"/>
                            <w:right w:val="none" w:sz="0" w:space="0" w:color="auto"/>
                          </w:divBdr>
                          <w:divsChild>
                            <w:div w:id="1354267655">
                              <w:marLeft w:val="0"/>
                              <w:marRight w:val="0"/>
                              <w:marTop w:val="0"/>
                              <w:marBottom w:val="0"/>
                              <w:divBdr>
                                <w:top w:val="none" w:sz="0" w:space="0" w:color="auto"/>
                                <w:left w:val="none" w:sz="0" w:space="0" w:color="auto"/>
                                <w:bottom w:val="none" w:sz="0" w:space="0" w:color="auto"/>
                                <w:right w:val="none" w:sz="0" w:space="0" w:color="auto"/>
                              </w:divBdr>
                              <w:divsChild>
                                <w:div w:id="466288755">
                                  <w:marLeft w:val="0"/>
                                  <w:marRight w:val="0"/>
                                  <w:marTop w:val="0"/>
                                  <w:marBottom w:val="0"/>
                                  <w:divBdr>
                                    <w:top w:val="none" w:sz="0" w:space="0" w:color="auto"/>
                                    <w:left w:val="none" w:sz="0" w:space="0" w:color="auto"/>
                                    <w:bottom w:val="none" w:sz="0" w:space="0" w:color="auto"/>
                                    <w:right w:val="none" w:sz="0" w:space="0" w:color="auto"/>
                                  </w:divBdr>
                                  <w:divsChild>
                                    <w:div w:id="757404737">
                                      <w:marLeft w:val="0"/>
                                      <w:marRight w:val="0"/>
                                      <w:marTop w:val="0"/>
                                      <w:marBottom w:val="0"/>
                                      <w:divBdr>
                                        <w:top w:val="none" w:sz="0" w:space="0" w:color="auto"/>
                                        <w:left w:val="none" w:sz="0" w:space="0" w:color="auto"/>
                                        <w:bottom w:val="none" w:sz="0" w:space="0" w:color="auto"/>
                                        <w:right w:val="none" w:sz="0" w:space="0" w:color="auto"/>
                                      </w:divBdr>
                                      <w:divsChild>
                                        <w:div w:id="623316434">
                                          <w:marLeft w:val="0"/>
                                          <w:marRight w:val="0"/>
                                          <w:marTop w:val="0"/>
                                          <w:marBottom w:val="0"/>
                                          <w:divBdr>
                                            <w:top w:val="none" w:sz="0" w:space="0" w:color="auto"/>
                                            <w:left w:val="none" w:sz="0" w:space="0" w:color="auto"/>
                                            <w:bottom w:val="none" w:sz="0" w:space="0" w:color="auto"/>
                                            <w:right w:val="none" w:sz="0" w:space="0" w:color="auto"/>
                                          </w:divBdr>
                                          <w:divsChild>
                                            <w:div w:id="150756946">
                                              <w:marLeft w:val="0"/>
                                              <w:marRight w:val="0"/>
                                              <w:marTop w:val="0"/>
                                              <w:marBottom w:val="0"/>
                                              <w:divBdr>
                                                <w:top w:val="none" w:sz="0" w:space="0" w:color="auto"/>
                                                <w:left w:val="none" w:sz="0" w:space="0" w:color="auto"/>
                                                <w:bottom w:val="none" w:sz="0" w:space="0" w:color="auto"/>
                                                <w:right w:val="none" w:sz="0" w:space="0" w:color="auto"/>
                                              </w:divBdr>
                                              <w:divsChild>
                                                <w:div w:id="319381788">
                                                  <w:marLeft w:val="0"/>
                                                  <w:marRight w:val="0"/>
                                                  <w:marTop w:val="0"/>
                                                  <w:marBottom w:val="0"/>
                                                  <w:divBdr>
                                                    <w:top w:val="none" w:sz="0" w:space="0" w:color="auto"/>
                                                    <w:left w:val="none" w:sz="0" w:space="0" w:color="auto"/>
                                                    <w:bottom w:val="none" w:sz="0" w:space="0" w:color="auto"/>
                                                    <w:right w:val="none" w:sz="0" w:space="0" w:color="auto"/>
                                                  </w:divBdr>
                                                  <w:divsChild>
                                                    <w:div w:id="581110235">
                                                      <w:marLeft w:val="0"/>
                                                      <w:marRight w:val="0"/>
                                                      <w:marTop w:val="0"/>
                                                      <w:marBottom w:val="0"/>
                                                      <w:divBdr>
                                                        <w:top w:val="none" w:sz="0" w:space="0" w:color="auto"/>
                                                        <w:left w:val="none" w:sz="0" w:space="0" w:color="auto"/>
                                                        <w:bottom w:val="none" w:sz="0" w:space="0" w:color="auto"/>
                                                        <w:right w:val="none" w:sz="0" w:space="0" w:color="auto"/>
                                                      </w:divBdr>
                                                      <w:divsChild>
                                                        <w:div w:id="1431775619">
                                                          <w:marLeft w:val="0"/>
                                                          <w:marRight w:val="0"/>
                                                          <w:marTop w:val="0"/>
                                                          <w:marBottom w:val="0"/>
                                                          <w:divBdr>
                                                            <w:top w:val="none" w:sz="0" w:space="0" w:color="auto"/>
                                                            <w:left w:val="none" w:sz="0" w:space="0" w:color="auto"/>
                                                            <w:bottom w:val="none" w:sz="0" w:space="0" w:color="auto"/>
                                                            <w:right w:val="none" w:sz="0" w:space="0" w:color="auto"/>
                                                          </w:divBdr>
                                                          <w:divsChild>
                                                            <w:div w:id="800729333">
                                                              <w:marLeft w:val="0"/>
                                                              <w:marRight w:val="0"/>
                                                              <w:marTop w:val="0"/>
                                                              <w:marBottom w:val="0"/>
                                                              <w:divBdr>
                                                                <w:top w:val="none" w:sz="0" w:space="0" w:color="auto"/>
                                                                <w:left w:val="none" w:sz="0" w:space="0" w:color="auto"/>
                                                                <w:bottom w:val="none" w:sz="0" w:space="0" w:color="auto"/>
                                                                <w:right w:val="none" w:sz="0" w:space="0" w:color="auto"/>
                                                              </w:divBdr>
                                                              <w:divsChild>
                                                                <w:div w:id="1453672311">
                                                                  <w:marLeft w:val="0"/>
                                                                  <w:marRight w:val="0"/>
                                                                  <w:marTop w:val="0"/>
                                                                  <w:marBottom w:val="0"/>
                                                                  <w:divBdr>
                                                                    <w:top w:val="none" w:sz="0" w:space="0" w:color="auto"/>
                                                                    <w:left w:val="none" w:sz="0" w:space="0" w:color="auto"/>
                                                                    <w:bottom w:val="none" w:sz="0" w:space="0" w:color="auto"/>
                                                                    <w:right w:val="none" w:sz="0" w:space="0" w:color="auto"/>
                                                                  </w:divBdr>
                                                                  <w:divsChild>
                                                                    <w:div w:id="1578518071">
                                                                      <w:marLeft w:val="0"/>
                                                                      <w:marRight w:val="0"/>
                                                                      <w:marTop w:val="0"/>
                                                                      <w:marBottom w:val="0"/>
                                                                      <w:divBdr>
                                                                        <w:top w:val="none" w:sz="0" w:space="0" w:color="auto"/>
                                                                        <w:left w:val="none" w:sz="0" w:space="0" w:color="auto"/>
                                                                        <w:bottom w:val="none" w:sz="0" w:space="0" w:color="auto"/>
                                                                        <w:right w:val="none" w:sz="0" w:space="0" w:color="auto"/>
                                                                      </w:divBdr>
                                                                      <w:divsChild>
                                                                        <w:div w:id="20161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0984692">
          <w:marLeft w:val="0"/>
          <w:marRight w:val="0"/>
          <w:marTop w:val="0"/>
          <w:marBottom w:val="0"/>
          <w:divBdr>
            <w:top w:val="none" w:sz="0" w:space="0" w:color="auto"/>
            <w:left w:val="none" w:sz="0" w:space="0" w:color="auto"/>
            <w:bottom w:val="none" w:sz="0" w:space="0" w:color="auto"/>
            <w:right w:val="none" w:sz="0" w:space="0" w:color="auto"/>
          </w:divBdr>
          <w:divsChild>
            <w:div w:id="1876382592">
              <w:marLeft w:val="0"/>
              <w:marRight w:val="0"/>
              <w:marTop w:val="0"/>
              <w:marBottom w:val="0"/>
              <w:divBdr>
                <w:top w:val="none" w:sz="0" w:space="0" w:color="auto"/>
                <w:left w:val="none" w:sz="0" w:space="0" w:color="auto"/>
                <w:bottom w:val="none" w:sz="0" w:space="0" w:color="auto"/>
                <w:right w:val="none" w:sz="0" w:space="0" w:color="auto"/>
              </w:divBdr>
            </w:div>
          </w:divsChild>
        </w:div>
        <w:div w:id="2071996155">
          <w:marLeft w:val="0"/>
          <w:marRight w:val="0"/>
          <w:marTop w:val="0"/>
          <w:marBottom w:val="0"/>
          <w:divBdr>
            <w:top w:val="none" w:sz="0" w:space="0" w:color="auto"/>
            <w:left w:val="none" w:sz="0" w:space="0" w:color="auto"/>
            <w:bottom w:val="none" w:sz="0" w:space="0" w:color="auto"/>
            <w:right w:val="none" w:sz="0" w:space="0" w:color="auto"/>
          </w:divBdr>
          <w:divsChild>
            <w:div w:id="446897474">
              <w:marLeft w:val="0"/>
              <w:marRight w:val="0"/>
              <w:marTop w:val="0"/>
              <w:marBottom w:val="0"/>
              <w:divBdr>
                <w:top w:val="none" w:sz="0" w:space="0" w:color="auto"/>
                <w:left w:val="none" w:sz="0" w:space="0" w:color="auto"/>
                <w:bottom w:val="none" w:sz="0" w:space="0" w:color="auto"/>
                <w:right w:val="none" w:sz="0" w:space="0" w:color="auto"/>
              </w:divBdr>
              <w:divsChild>
                <w:div w:id="390227332">
                  <w:marLeft w:val="0"/>
                  <w:marRight w:val="0"/>
                  <w:marTop w:val="0"/>
                  <w:marBottom w:val="0"/>
                  <w:divBdr>
                    <w:top w:val="none" w:sz="0" w:space="0" w:color="auto"/>
                    <w:left w:val="none" w:sz="0" w:space="0" w:color="auto"/>
                    <w:bottom w:val="none" w:sz="0" w:space="0" w:color="auto"/>
                    <w:right w:val="none" w:sz="0" w:space="0" w:color="auto"/>
                  </w:divBdr>
                  <w:divsChild>
                    <w:div w:id="158733130">
                      <w:marLeft w:val="0"/>
                      <w:marRight w:val="0"/>
                      <w:marTop w:val="0"/>
                      <w:marBottom w:val="0"/>
                      <w:divBdr>
                        <w:top w:val="none" w:sz="0" w:space="0" w:color="auto"/>
                        <w:left w:val="none" w:sz="0" w:space="0" w:color="auto"/>
                        <w:bottom w:val="none" w:sz="0" w:space="0" w:color="auto"/>
                        <w:right w:val="none" w:sz="0" w:space="0" w:color="auto"/>
                      </w:divBdr>
                      <w:divsChild>
                        <w:div w:id="142507007">
                          <w:marLeft w:val="0"/>
                          <w:marRight w:val="0"/>
                          <w:marTop w:val="0"/>
                          <w:marBottom w:val="0"/>
                          <w:divBdr>
                            <w:top w:val="none" w:sz="0" w:space="0" w:color="auto"/>
                            <w:left w:val="none" w:sz="0" w:space="0" w:color="auto"/>
                            <w:bottom w:val="none" w:sz="0" w:space="0" w:color="auto"/>
                            <w:right w:val="none" w:sz="0" w:space="0" w:color="auto"/>
                          </w:divBdr>
                          <w:divsChild>
                            <w:div w:id="1303345768">
                              <w:marLeft w:val="0"/>
                              <w:marRight w:val="0"/>
                              <w:marTop w:val="0"/>
                              <w:marBottom w:val="0"/>
                              <w:divBdr>
                                <w:top w:val="none" w:sz="0" w:space="0" w:color="auto"/>
                                <w:left w:val="none" w:sz="0" w:space="0" w:color="auto"/>
                                <w:bottom w:val="none" w:sz="0" w:space="0" w:color="auto"/>
                                <w:right w:val="none" w:sz="0" w:space="0" w:color="auto"/>
                              </w:divBdr>
                              <w:divsChild>
                                <w:div w:id="1027407914">
                                  <w:marLeft w:val="0"/>
                                  <w:marRight w:val="0"/>
                                  <w:marTop w:val="0"/>
                                  <w:marBottom w:val="0"/>
                                  <w:divBdr>
                                    <w:top w:val="none" w:sz="0" w:space="0" w:color="auto"/>
                                    <w:left w:val="none" w:sz="0" w:space="0" w:color="auto"/>
                                    <w:bottom w:val="none" w:sz="0" w:space="0" w:color="auto"/>
                                    <w:right w:val="none" w:sz="0" w:space="0" w:color="auto"/>
                                  </w:divBdr>
                                  <w:divsChild>
                                    <w:div w:id="1263342435">
                                      <w:marLeft w:val="0"/>
                                      <w:marRight w:val="0"/>
                                      <w:marTop w:val="0"/>
                                      <w:marBottom w:val="0"/>
                                      <w:divBdr>
                                        <w:top w:val="none" w:sz="0" w:space="0" w:color="auto"/>
                                        <w:left w:val="none" w:sz="0" w:space="0" w:color="auto"/>
                                        <w:bottom w:val="none" w:sz="0" w:space="0" w:color="auto"/>
                                        <w:right w:val="none" w:sz="0" w:space="0" w:color="auto"/>
                                      </w:divBdr>
                                      <w:divsChild>
                                        <w:div w:id="392823857">
                                          <w:marLeft w:val="0"/>
                                          <w:marRight w:val="0"/>
                                          <w:marTop w:val="0"/>
                                          <w:marBottom w:val="0"/>
                                          <w:divBdr>
                                            <w:top w:val="none" w:sz="0" w:space="0" w:color="auto"/>
                                            <w:left w:val="none" w:sz="0" w:space="0" w:color="auto"/>
                                            <w:bottom w:val="none" w:sz="0" w:space="0" w:color="auto"/>
                                            <w:right w:val="none" w:sz="0" w:space="0" w:color="auto"/>
                                          </w:divBdr>
                                        </w:div>
                                        <w:div w:id="1587767730">
                                          <w:marLeft w:val="0"/>
                                          <w:marRight w:val="0"/>
                                          <w:marTop w:val="0"/>
                                          <w:marBottom w:val="0"/>
                                          <w:divBdr>
                                            <w:top w:val="none" w:sz="0" w:space="0" w:color="auto"/>
                                            <w:left w:val="none" w:sz="0" w:space="0" w:color="auto"/>
                                            <w:bottom w:val="none" w:sz="0" w:space="0" w:color="auto"/>
                                            <w:right w:val="none" w:sz="0" w:space="0" w:color="auto"/>
                                          </w:divBdr>
                                        </w:div>
                                        <w:div w:id="2025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2107">
          <w:marLeft w:val="0"/>
          <w:marRight w:val="0"/>
          <w:marTop w:val="0"/>
          <w:marBottom w:val="0"/>
          <w:divBdr>
            <w:top w:val="none" w:sz="0" w:space="0" w:color="auto"/>
            <w:left w:val="none" w:sz="0" w:space="0" w:color="auto"/>
            <w:bottom w:val="none" w:sz="0" w:space="0" w:color="auto"/>
            <w:right w:val="none" w:sz="0" w:space="0" w:color="auto"/>
          </w:divBdr>
          <w:divsChild>
            <w:div w:id="742222949">
              <w:marLeft w:val="0"/>
              <w:marRight w:val="0"/>
              <w:marTop w:val="0"/>
              <w:marBottom w:val="0"/>
              <w:divBdr>
                <w:top w:val="none" w:sz="0" w:space="0" w:color="auto"/>
                <w:left w:val="none" w:sz="0" w:space="0" w:color="auto"/>
                <w:bottom w:val="none" w:sz="0" w:space="0" w:color="auto"/>
                <w:right w:val="none" w:sz="0" w:space="0" w:color="auto"/>
              </w:divBdr>
              <w:divsChild>
                <w:div w:id="557664843">
                  <w:marLeft w:val="0"/>
                  <w:marRight w:val="0"/>
                  <w:marTop w:val="0"/>
                  <w:marBottom w:val="0"/>
                  <w:divBdr>
                    <w:top w:val="none" w:sz="0" w:space="0" w:color="auto"/>
                    <w:left w:val="none" w:sz="0" w:space="0" w:color="auto"/>
                    <w:bottom w:val="none" w:sz="0" w:space="0" w:color="auto"/>
                    <w:right w:val="none" w:sz="0" w:space="0" w:color="auto"/>
                  </w:divBdr>
                  <w:divsChild>
                    <w:div w:id="542789625">
                      <w:marLeft w:val="0"/>
                      <w:marRight w:val="0"/>
                      <w:marTop w:val="0"/>
                      <w:marBottom w:val="0"/>
                      <w:divBdr>
                        <w:top w:val="none" w:sz="0" w:space="0" w:color="auto"/>
                        <w:left w:val="none" w:sz="0" w:space="0" w:color="auto"/>
                        <w:bottom w:val="none" w:sz="0" w:space="0" w:color="auto"/>
                        <w:right w:val="none" w:sz="0" w:space="0" w:color="auto"/>
                      </w:divBdr>
                      <w:divsChild>
                        <w:div w:id="395930522">
                          <w:marLeft w:val="0"/>
                          <w:marRight w:val="0"/>
                          <w:marTop w:val="0"/>
                          <w:marBottom w:val="0"/>
                          <w:divBdr>
                            <w:top w:val="none" w:sz="0" w:space="0" w:color="auto"/>
                            <w:left w:val="none" w:sz="0" w:space="0" w:color="auto"/>
                            <w:bottom w:val="none" w:sz="0" w:space="0" w:color="auto"/>
                            <w:right w:val="none" w:sz="0" w:space="0" w:color="auto"/>
                          </w:divBdr>
                          <w:divsChild>
                            <w:div w:id="896744026">
                              <w:marLeft w:val="0"/>
                              <w:marRight w:val="0"/>
                              <w:marTop w:val="0"/>
                              <w:marBottom w:val="0"/>
                              <w:divBdr>
                                <w:top w:val="none" w:sz="0" w:space="0" w:color="auto"/>
                                <w:left w:val="none" w:sz="0" w:space="0" w:color="auto"/>
                                <w:bottom w:val="none" w:sz="0" w:space="0" w:color="auto"/>
                                <w:right w:val="none" w:sz="0" w:space="0" w:color="auto"/>
                              </w:divBdr>
                              <w:divsChild>
                                <w:div w:id="1976980337">
                                  <w:marLeft w:val="0"/>
                                  <w:marRight w:val="0"/>
                                  <w:marTop w:val="0"/>
                                  <w:marBottom w:val="0"/>
                                  <w:divBdr>
                                    <w:top w:val="none" w:sz="0" w:space="0" w:color="auto"/>
                                    <w:left w:val="none" w:sz="0" w:space="0" w:color="auto"/>
                                    <w:bottom w:val="none" w:sz="0" w:space="0" w:color="auto"/>
                                    <w:right w:val="none" w:sz="0" w:space="0" w:color="auto"/>
                                  </w:divBdr>
                                  <w:divsChild>
                                    <w:div w:id="1489438180">
                                      <w:marLeft w:val="0"/>
                                      <w:marRight w:val="0"/>
                                      <w:marTop w:val="0"/>
                                      <w:marBottom w:val="0"/>
                                      <w:divBdr>
                                        <w:top w:val="none" w:sz="0" w:space="0" w:color="auto"/>
                                        <w:left w:val="none" w:sz="0" w:space="0" w:color="auto"/>
                                        <w:bottom w:val="none" w:sz="0" w:space="0" w:color="auto"/>
                                        <w:right w:val="none" w:sz="0" w:space="0" w:color="auto"/>
                                      </w:divBdr>
                                      <w:divsChild>
                                        <w:div w:id="1747534281">
                                          <w:marLeft w:val="0"/>
                                          <w:marRight w:val="0"/>
                                          <w:marTop w:val="0"/>
                                          <w:marBottom w:val="0"/>
                                          <w:divBdr>
                                            <w:top w:val="none" w:sz="0" w:space="0" w:color="auto"/>
                                            <w:left w:val="none" w:sz="0" w:space="0" w:color="auto"/>
                                            <w:bottom w:val="none" w:sz="0" w:space="0" w:color="auto"/>
                                            <w:right w:val="none" w:sz="0" w:space="0" w:color="auto"/>
                                          </w:divBdr>
                                          <w:divsChild>
                                            <w:div w:id="1424449401">
                                              <w:marLeft w:val="0"/>
                                              <w:marRight w:val="0"/>
                                              <w:marTop w:val="0"/>
                                              <w:marBottom w:val="0"/>
                                              <w:divBdr>
                                                <w:top w:val="none" w:sz="0" w:space="0" w:color="auto"/>
                                                <w:left w:val="none" w:sz="0" w:space="0" w:color="auto"/>
                                                <w:bottom w:val="none" w:sz="0" w:space="0" w:color="auto"/>
                                                <w:right w:val="none" w:sz="0" w:space="0" w:color="auto"/>
                                              </w:divBdr>
                                              <w:divsChild>
                                                <w:div w:id="206063249">
                                                  <w:marLeft w:val="0"/>
                                                  <w:marRight w:val="0"/>
                                                  <w:marTop w:val="0"/>
                                                  <w:marBottom w:val="0"/>
                                                  <w:divBdr>
                                                    <w:top w:val="none" w:sz="0" w:space="0" w:color="auto"/>
                                                    <w:left w:val="none" w:sz="0" w:space="0" w:color="auto"/>
                                                    <w:bottom w:val="none" w:sz="0" w:space="0" w:color="auto"/>
                                                    <w:right w:val="none" w:sz="0" w:space="0" w:color="auto"/>
                                                  </w:divBdr>
                                                  <w:divsChild>
                                                    <w:div w:id="754597959">
                                                      <w:marLeft w:val="0"/>
                                                      <w:marRight w:val="0"/>
                                                      <w:marTop w:val="0"/>
                                                      <w:marBottom w:val="0"/>
                                                      <w:divBdr>
                                                        <w:top w:val="none" w:sz="0" w:space="0" w:color="auto"/>
                                                        <w:left w:val="none" w:sz="0" w:space="0" w:color="auto"/>
                                                        <w:bottom w:val="none" w:sz="0" w:space="0" w:color="auto"/>
                                                        <w:right w:val="none" w:sz="0" w:space="0" w:color="auto"/>
                                                      </w:divBdr>
                                                      <w:divsChild>
                                                        <w:div w:id="135879464">
                                                          <w:marLeft w:val="0"/>
                                                          <w:marRight w:val="0"/>
                                                          <w:marTop w:val="0"/>
                                                          <w:marBottom w:val="0"/>
                                                          <w:divBdr>
                                                            <w:top w:val="none" w:sz="0" w:space="0" w:color="auto"/>
                                                            <w:left w:val="none" w:sz="0" w:space="0" w:color="auto"/>
                                                            <w:bottom w:val="none" w:sz="0" w:space="0" w:color="auto"/>
                                                            <w:right w:val="none" w:sz="0" w:space="0" w:color="auto"/>
                                                          </w:divBdr>
                                                          <w:divsChild>
                                                            <w:div w:id="179347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0264">
                                              <w:marLeft w:val="0"/>
                                              <w:marRight w:val="0"/>
                                              <w:marTop w:val="0"/>
                                              <w:marBottom w:val="0"/>
                                              <w:divBdr>
                                                <w:top w:val="none" w:sz="0" w:space="0" w:color="auto"/>
                                                <w:left w:val="none" w:sz="0" w:space="0" w:color="auto"/>
                                                <w:bottom w:val="none" w:sz="0" w:space="0" w:color="auto"/>
                                                <w:right w:val="none" w:sz="0" w:space="0" w:color="auto"/>
                                              </w:divBdr>
                                              <w:divsChild>
                                                <w:div w:id="581381139">
                                                  <w:marLeft w:val="0"/>
                                                  <w:marRight w:val="0"/>
                                                  <w:marTop w:val="0"/>
                                                  <w:marBottom w:val="0"/>
                                                  <w:divBdr>
                                                    <w:top w:val="none" w:sz="0" w:space="0" w:color="auto"/>
                                                    <w:left w:val="none" w:sz="0" w:space="0" w:color="auto"/>
                                                    <w:bottom w:val="none" w:sz="0" w:space="0" w:color="auto"/>
                                                    <w:right w:val="none" w:sz="0" w:space="0" w:color="auto"/>
                                                  </w:divBdr>
                                                  <w:divsChild>
                                                    <w:div w:id="908149519">
                                                      <w:marLeft w:val="0"/>
                                                      <w:marRight w:val="0"/>
                                                      <w:marTop w:val="0"/>
                                                      <w:marBottom w:val="0"/>
                                                      <w:divBdr>
                                                        <w:top w:val="none" w:sz="0" w:space="0" w:color="auto"/>
                                                        <w:left w:val="none" w:sz="0" w:space="0" w:color="auto"/>
                                                        <w:bottom w:val="none" w:sz="0" w:space="0" w:color="auto"/>
                                                        <w:right w:val="none" w:sz="0" w:space="0" w:color="auto"/>
                                                      </w:divBdr>
                                                      <w:divsChild>
                                                        <w:div w:id="76369667">
                                                          <w:marLeft w:val="0"/>
                                                          <w:marRight w:val="0"/>
                                                          <w:marTop w:val="0"/>
                                                          <w:marBottom w:val="0"/>
                                                          <w:divBdr>
                                                            <w:top w:val="none" w:sz="0" w:space="0" w:color="auto"/>
                                                            <w:left w:val="none" w:sz="0" w:space="0" w:color="auto"/>
                                                            <w:bottom w:val="none" w:sz="0" w:space="0" w:color="auto"/>
                                                            <w:right w:val="none" w:sz="0" w:space="0" w:color="auto"/>
                                                          </w:divBdr>
                                                          <w:divsChild>
                                                            <w:div w:id="114407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0510182">
          <w:marLeft w:val="0"/>
          <w:marRight w:val="0"/>
          <w:marTop w:val="0"/>
          <w:marBottom w:val="0"/>
          <w:divBdr>
            <w:top w:val="none" w:sz="0" w:space="0" w:color="auto"/>
            <w:left w:val="none" w:sz="0" w:space="0" w:color="auto"/>
            <w:bottom w:val="none" w:sz="0" w:space="0" w:color="auto"/>
            <w:right w:val="none" w:sz="0" w:space="0" w:color="auto"/>
          </w:divBdr>
          <w:divsChild>
            <w:div w:id="218785239">
              <w:marLeft w:val="0"/>
              <w:marRight w:val="0"/>
              <w:marTop w:val="0"/>
              <w:marBottom w:val="0"/>
              <w:divBdr>
                <w:top w:val="none" w:sz="0" w:space="0" w:color="auto"/>
                <w:left w:val="none" w:sz="0" w:space="0" w:color="auto"/>
                <w:bottom w:val="none" w:sz="0" w:space="0" w:color="auto"/>
                <w:right w:val="none" w:sz="0" w:space="0" w:color="auto"/>
              </w:divBdr>
              <w:divsChild>
                <w:div w:id="501512114">
                  <w:marLeft w:val="0"/>
                  <w:marRight w:val="0"/>
                  <w:marTop w:val="0"/>
                  <w:marBottom w:val="0"/>
                  <w:divBdr>
                    <w:top w:val="none" w:sz="0" w:space="0" w:color="auto"/>
                    <w:left w:val="none" w:sz="0" w:space="0" w:color="auto"/>
                    <w:bottom w:val="none" w:sz="0" w:space="0" w:color="auto"/>
                    <w:right w:val="none" w:sz="0" w:space="0" w:color="auto"/>
                  </w:divBdr>
                  <w:divsChild>
                    <w:div w:id="1542862629">
                      <w:marLeft w:val="0"/>
                      <w:marRight w:val="0"/>
                      <w:marTop w:val="0"/>
                      <w:marBottom w:val="0"/>
                      <w:divBdr>
                        <w:top w:val="none" w:sz="0" w:space="0" w:color="auto"/>
                        <w:left w:val="none" w:sz="0" w:space="0" w:color="auto"/>
                        <w:bottom w:val="none" w:sz="0" w:space="0" w:color="auto"/>
                        <w:right w:val="none" w:sz="0" w:space="0" w:color="auto"/>
                      </w:divBdr>
                      <w:divsChild>
                        <w:div w:id="1620410259">
                          <w:marLeft w:val="0"/>
                          <w:marRight w:val="0"/>
                          <w:marTop w:val="0"/>
                          <w:marBottom w:val="0"/>
                          <w:divBdr>
                            <w:top w:val="none" w:sz="0" w:space="0" w:color="auto"/>
                            <w:left w:val="none" w:sz="0" w:space="0" w:color="auto"/>
                            <w:bottom w:val="none" w:sz="0" w:space="0" w:color="auto"/>
                            <w:right w:val="none" w:sz="0" w:space="0" w:color="auto"/>
                          </w:divBdr>
                          <w:divsChild>
                            <w:div w:id="971907937">
                              <w:marLeft w:val="0"/>
                              <w:marRight w:val="0"/>
                              <w:marTop w:val="0"/>
                              <w:marBottom w:val="0"/>
                              <w:divBdr>
                                <w:top w:val="none" w:sz="0" w:space="0" w:color="auto"/>
                                <w:left w:val="none" w:sz="0" w:space="0" w:color="auto"/>
                                <w:bottom w:val="none" w:sz="0" w:space="0" w:color="auto"/>
                                <w:right w:val="none" w:sz="0" w:space="0" w:color="auto"/>
                              </w:divBdr>
                              <w:divsChild>
                                <w:div w:id="517542428">
                                  <w:marLeft w:val="0"/>
                                  <w:marRight w:val="0"/>
                                  <w:marTop w:val="0"/>
                                  <w:marBottom w:val="0"/>
                                  <w:divBdr>
                                    <w:top w:val="none" w:sz="0" w:space="0" w:color="auto"/>
                                    <w:left w:val="none" w:sz="0" w:space="0" w:color="auto"/>
                                    <w:bottom w:val="none" w:sz="0" w:space="0" w:color="auto"/>
                                    <w:right w:val="none" w:sz="0" w:space="0" w:color="auto"/>
                                  </w:divBdr>
                                  <w:divsChild>
                                    <w:div w:id="1346593913">
                                      <w:marLeft w:val="0"/>
                                      <w:marRight w:val="0"/>
                                      <w:marTop w:val="0"/>
                                      <w:marBottom w:val="0"/>
                                      <w:divBdr>
                                        <w:top w:val="none" w:sz="0" w:space="0" w:color="auto"/>
                                        <w:left w:val="none" w:sz="0" w:space="0" w:color="auto"/>
                                        <w:bottom w:val="none" w:sz="0" w:space="0" w:color="auto"/>
                                        <w:right w:val="none" w:sz="0" w:space="0" w:color="auto"/>
                                      </w:divBdr>
                                      <w:divsChild>
                                        <w:div w:id="161091078">
                                          <w:marLeft w:val="0"/>
                                          <w:marRight w:val="0"/>
                                          <w:marTop w:val="0"/>
                                          <w:marBottom w:val="0"/>
                                          <w:divBdr>
                                            <w:top w:val="none" w:sz="0" w:space="0" w:color="auto"/>
                                            <w:left w:val="none" w:sz="0" w:space="0" w:color="auto"/>
                                            <w:bottom w:val="none" w:sz="0" w:space="0" w:color="auto"/>
                                            <w:right w:val="none" w:sz="0" w:space="0" w:color="auto"/>
                                          </w:divBdr>
                                        </w:div>
                                        <w:div w:id="409232947">
                                          <w:marLeft w:val="0"/>
                                          <w:marRight w:val="0"/>
                                          <w:marTop w:val="0"/>
                                          <w:marBottom w:val="0"/>
                                          <w:divBdr>
                                            <w:top w:val="none" w:sz="0" w:space="0" w:color="auto"/>
                                            <w:left w:val="none" w:sz="0" w:space="0" w:color="auto"/>
                                            <w:bottom w:val="none" w:sz="0" w:space="0" w:color="auto"/>
                                            <w:right w:val="none" w:sz="0" w:space="0" w:color="auto"/>
                                          </w:divBdr>
                                        </w:div>
                                        <w:div w:id="429011161">
                                          <w:marLeft w:val="0"/>
                                          <w:marRight w:val="0"/>
                                          <w:marTop w:val="0"/>
                                          <w:marBottom w:val="0"/>
                                          <w:divBdr>
                                            <w:top w:val="none" w:sz="0" w:space="0" w:color="auto"/>
                                            <w:left w:val="none" w:sz="0" w:space="0" w:color="auto"/>
                                            <w:bottom w:val="none" w:sz="0" w:space="0" w:color="auto"/>
                                            <w:right w:val="none" w:sz="0" w:space="0" w:color="auto"/>
                                          </w:divBdr>
                                          <w:divsChild>
                                            <w:div w:id="2046447082">
                                              <w:marLeft w:val="0"/>
                                              <w:marRight w:val="0"/>
                                              <w:marTop w:val="0"/>
                                              <w:marBottom w:val="0"/>
                                              <w:divBdr>
                                                <w:top w:val="none" w:sz="0" w:space="0" w:color="auto"/>
                                                <w:left w:val="none" w:sz="0" w:space="0" w:color="auto"/>
                                                <w:bottom w:val="none" w:sz="0" w:space="0" w:color="auto"/>
                                                <w:right w:val="none" w:sz="0" w:space="0" w:color="auto"/>
                                              </w:divBdr>
                                            </w:div>
                                          </w:divsChild>
                                        </w:div>
                                        <w:div w:id="493688707">
                                          <w:marLeft w:val="0"/>
                                          <w:marRight w:val="0"/>
                                          <w:marTop w:val="0"/>
                                          <w:marBottom w:val="0"/>
                                          <w:divBdr>
                                            <w:top w:val="none" w:sz="0" w:space="0" w:color="auto"/>
                                            <w:left w:val="none" w:sz="0" w:space="0" w:color="auto"/>
                                            <w:bottom w:val="none" w:sz="0" w:space="0" w:color="auto"/>
                                            <w:right w:val="none" w:sz="0" w:space="0" w:color="auto"/>
                                          </w:divBdr>
                                          <w:divsChild>
                                            <w:div w:id="235634411">
                                              <w:marLeft w:val="0"/>
                                              <w:marRight w:val="0"/>
                                              <w:marTop w:val="0"/>
                                              <w:marBottom w:val="0"/>
                                              <w:divBdr>
                                                <w:top w:val="none" w:sz="0" w:space="0" w:color="auto"/>
                                                <w:left w:val="none" w:sz="0" w:space="0" w:color="auto"/>
                                                <w:bottom w:val="none" w:sz="0" w:space="0" w:color="auto"/>
                                                <w:right w:val="none" w:sz="0" w:space="0" w:color="auto"/>
                                              </w:divBdr>
                                            </w:div>
                                          </w:divsChild>
                                        </w:div>
                                        <w:div w:id="1240287887">
                                          <w:marLeft w:val="0"/>
                                          <w:marRight w:val="0"/>
                                          <w:marTop w:val="0"/>
                                          <w:marBottom w:val="0"/>
                                          <w:divBdr>
                                            <w:top w:val="none" w:sz="0" w:space="0" w:color="auto"/>
                                            <w:left w:val="none" w:sz="0" w:space="0" w:color="auto"/>
                                            <w:bottom w:val="none" w:sz="0" w:space="0" w:color="auto"/>
                                            <w:right w:val="none" w:sz="0" w:space="0" w:color="auto"/>
                                          </w:divBdr>
                                          <w:divsChild>
                                            <w:div w:id="1213883748">
                                              <w:marLeft w:val="0"/>
                                              <w:marRight w:val="0"/>
                                              <w:marTop w:val="0"/>
                                              <w:marBottom w:val="0"/>
                                              <w:divBdr>
                                                <w:top w:val="none" w:sz="0" w:space="0" w:color="auto"/>
                                                <w:left w:val="none" w:sz="0" w:space="0" w:color="auto"/>
                                                <w:bottom w:val="none" w:sz="0" w:space="0" w:color="auto"/>
                                                <w:right w:val="none" w:sz="0" w:space="0" w:color="auto"/>
                                              </w:divBdr>
                                              <w:divsChild>
                                                <w:div w:id="1200317339">
                                                  <w:marLeft w:val="0"/>
                                                  <w:marRight w:val="0"/>
                                                  <w:marTop w:val="0"/>
                                                  <w:marBottom w:val="0"/>
                                                  <w:divBdr>
                                                    <w:top w:val="none" w:sz="0" w:space="0" w:color="auto"/>
                                                    <w:left w:val="none" w:sz="0" w:space="0" w:color="auto"/>
                                                    <w:bottom w:val="none" w:sz="0" w:space="0" w:color="auto"/>
                                                    <w:right w:val="none" w:sz="0" w:space="0" w:color="auto"/>
                                                  </w:divBdr>
                                                  <w:divsChild>
                                                    <w:div w:id="7914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5719">
                                          <w:marLeft w:val="0"/>
                                          <w:marRight w:val="0"/>
                                          <w:marTop w:val="0"/>
                                          <w:marBottom w:val="0"/>
                                          <w:divBdr>
                                            <w:top w:val="none" w:sz="0" w:space="0" w:color="auto"/>
                                            <w:left w:val="none" w:sz="0" w:space="0" w:color="auto"/>
                                            <w:bottom w:val="none" w:sz="0" w:space="0" w:color="auto"/>
                                            <w:right w:val="none" w:sz="0" w:space="0" w:color="auto"/>
                                          </w:divBdr>
                                          <w:divsChild>
                                            <w:div w:id="1829904231">
                                              <w:marLeft w:val="0"/>
                                              <w:marRight w:val="0"/>
                                              <w:marTop w:val="0"/>
                                              <w:marBottom w:val="0"/>
                                              <w:divBdr>
                                                <w:top w:val="none" w:sz="0" w:space="0" w:color="auto"/>
                                                <w:left w:val="none" w:sz="0" w:space="0" w:color="auto"/>
                                                <w:bottom w:val="none" w:sz="0" w:space="0" w:color="auto"/>
                                                <w:right w:val="none" w:sz="0" w:space="0" w:color="auto"/>
                                              </w:divBdr>
                                            </w:div>
                                          </w:divsChild>
                                        </w:div>
                                        <w:div w:id="1955403067">
                                          <w:marLeft w:val="0"/>
                                          <w:marRight w:val="0"/>
                                          <w:marTop w:val="0"/>
                                          <w:marBottom w:val="0"/>
                                          <w:divBdr>
                                            <w:top w:val="none" w:sz="0" w:space="0" w:color="auto"/>
                                            <w:left w:val="none" w:sz="0" w:space="0" w:color="auto"/>
                                            <w:bottom w:val="none" w:sz="0" w:space="0" w:color="auto"/>
                                            <w:right w:val="none" w:sz="0" w:space="0" w:color="auto"/>
                                          </w:divBdr>
                                          <w:divsChild>
                                            <w:div w:id="1269311624">
                                              <w:marLeft w:val="0"/>
                                              <w:marRight w:val="0"/>
                                              <w:marTop w:val="0"/>
                                              <w:marBottom w:val="0"/>
                                              <w:divBdr>
                                                <w:top w:val="none" w:sz="0" w:space="0" w:color="auto"/>
                                                <w:left w:val="none" w:sz="0" w:space="0" w:color="auto"/>
                                                <w:bottom w:val="none" w:sz="0" w:space="0" w:color="auto"/>
                                                <w:right w:val="none" w:sz="0" w:space="0" w:color="auto"/>
                                              </w:divBdr>
                                              <w:divsChild>
                                                <w:div w:id="763452301">
                                                  <w:marLeft w:val="0"/>
                                                  <w:marRight w:val="0"/>
                                                  <w:marTop w:val="0"/>
                                                  <w:marBottom w:val="0"/>
                                                  <w:divBdr>
                                                    <w:top w:val="none" w:sz="0" w:space="0" w:color="auto"/>
                                                    <w:left w:val="none" w:sz="0" w:space="0" w:color="auto"/>
                                                    <w:bottom w:val="none" w:sz="0" w:space="0" w:color="auto"/>
                                                    <w:right w:val="none" w:sz="0" w:space="0" w:color="auto"/>
                                                  </w:divBdr>
                                                  <w:divsChild>
                                                    <w:div w:id="1221592796">
                                                      <w:marLeft w:val="0"/>
                                                      <w:marRight w:val="0"/>
                                                      <w:marTop w:val="0"/>
                                                      <w:marBottom w:val="0"/>
                                                      <w:divBdr>
                                                        <w:top w:val="none" w:sz="0" w:space="0" w:color="auto"/>
                                                        <w:left w:val="none" w:sz="0" w:space="0" w:color="auto"/>
                                                        <w:bottom w:val="none" w:sz="0" w:space="0" w:color="auto"/>
                                                        <w:right w:val="none" w:sz="0" w:space="0" w:color="auto"/>
                                                      </w:divBdr>
                                                      <w:divsChild>
                                                        <w:div w:id="975378062">
                                                          <w:marLeft w:val="0"/>
                                                          <w:marRight w:val="0"/>
                                                          <w:marTop w:val="0"/>
                                                          <w:marBottom w:val="0"/>
                                                          <w:divBdr>
                                                            <w:top w:val="none" w:sz="0" w:space="0" w:color="auto"/>
                                                            <w:left w:val="none" w:sz="0" w:space="0" w:color="auto"/>
                                                            <w:bottom w:val="none" w:sz="0" w:space="0" w:color="auto"/>
                                                            <w:right w:val="none" w:sz="0" w:space="0" w:color="auto"/>
                                                          </w:divBdr>
                                                          <w:divsChild>
                                                            <w:div w:id="762074166">
                                                              <w:marLeft w:val="0"/>
                                                              <w:marRight w:val="0"/>
                                                              <w:marTop w:val="0"/>
                                                              <w:marBottom w:val="0"/>
                                                              <w:divBdr>
                                                                <w:top w:val="none" w:sz="0" w:space="0" w:color="auto"/>
                                                                <w:left w:val="none" w:sz="0" w:space="0" w:color="auto"/>
                                                                <w:bottom w:val="none" w:sz="0" w:space="0" w:color="auto"/>
                                                                <w:right w:val="none" w:sz="0" w:space="0" w:color="auto"/>
                                                              </w:divBdr>
                                                              <w:divsChild>
                                                                <w:div w:id="854926953">
                                                                  <w:marLeft w:val="0"/>
                                                                  <w:marRight w:val="0"/>
                                                                  <w:marTop w:val="0"/>
                                                                  <w:marBottom w:val="0"/>
                                                                  <w:divBdr>
                                                                    <w:top w:val="none" w:sz="0" w:space="0" w:color="auto"/>
                                                                    <w:left w:val="none" w:sz="0" w:space="0" w:color="auto"/>
                                                                    <w:bottom w:val="none" w:sz="0" w:space="0" w:color="auto"/>
                                                                    <w:right w:val="none" w:sz="0" w:space="0" w:color="auto"/>
                                                                  </w:divBdr>
                                                                  <w:divsChild>
                                                                    <w:div w:id="663514982">
                                                                      <w:marLeft w:val="0"/>
                                                                      <w:marRight w:val="0"/>
                                                                      <w:marTop w:val="0"/>
                                                                      <w:marBottom w:val="0"/>
                                                                      <w:divBdr>
                                                                        <w:top w:val="none" w:sz="0" w:space="0" w:color="auto"/>
                                                                        <w:left w:val="none" w:sz="0" w:space="0" w:color="auto"/>
                                                                        <w:bottom w:val="none" w:sz="0" w:space="0" w:color="auto"/>
                                                                        <w:right w:val="none" w:sz="0" w:space="0" w:color="auto"/>
                                                                      </w:divBdr>
                                                                      <w:divsChild>
                                                                        <w:div w:id="503209104">
                                                                          <w:marLeft w:val="0"/>
                                                                          <w:marRight w:val="0"/>
                                                                          <w:marTop w:val="0"/>
                                                                          <w:marBottom w:val="0"/>
                                                                          <w:divBdr>
                                                                            <w:top w:val="none" w:sz="0" w:space="0" w:color="auto"/>
                                                                            <w:left w:val="none" w:sz="0" w:space="0" w:color="auto"/>
                                                                            <w:bottom w:val="none" w:sz="0" w:space="0" w:color="auto"/>
                                                                            <w:right w:val="none" w:sz="0" w:space="0" w:color="auto"/>
                                                                          </w:divBdr>
                                                                          <w:divsChild>
                                                                            <w:div w:id="269363641">
                                                                              <w:marLeft w:val="0"/>
                                                                              <w:marRight w:val="0"/>
                                                                              <w:marTop w:val="0"/>
                                                                              <w:marBottom w:val="0"/>
                                                                              <w:divBdr>
                                                                                <w:top w:val="none" w:sz="0" w:space="0" w:color="auto"/>
                                                                                <w:left w:val="none" w:sz="0" w:space="0" w:color="auto"/>
                                                                                <w:bottom w:val="none" w:sz="0" w:space="0" w:color="auto"/>
                                                                                <w:right w:val="none" w:sz="0" w:space="0" w:color="auto"/>
                                                                              </w:divBdr>
                                                                              <w:divsChild>
                                                                                <w:div w:id="309673692">
                                                                                  <w:marLeft w:val="0"/>
                                                                                  <w:marRight w:val="0"/>
                                                                                  <w:marTop w:val="0"/>
                                                                                  <w:marBottom w:val="0"/>
                                                                                  <w:divBdr>
                                                                                    <w:top w:val="none" w:sz="0" w:space="0" w:color="auto"/>
                                                                                    <w:left w:val="none" w:sz="0" w:space="0" w:color="auto"/>
                                                                                    <w:bottom w:val="none" w:sz="0" w:space="0" w:color="auto"/>
                                                                                    <w:right w:val="none" w:sz="0" w:space="0" w:color="auto"/>
                                                                                  </w:divBdr>
                                                                                  <w:divsChild>
                                                                                    <w:div w:id="1281573566">
                                                                                      <w:marLeft w:val="0"/>
                                                                                      <w:marRight w:val="0"/>
                                                                                      <w:marTop w:val="0"/>
                                                                                      <w:marBottom w:val="0"/>
                                                                                      <w:divBdr>
                                                                                        <w:top w:val="none" w:sz="0" w:space="0" w:color="auto"/>
                                                                                        <w:left w:val="none" w:sz="0" w:space="0" w:color="auto"/>
                                                                                        <w:bottom w:val="none" w:sz="0" w:space="0" w:color="auto"/>
                                                                                        <w:right w:val="none" w:sz="0" w:space="0" w:color="auto"/>
                                                                                      </w:divBdr>
                                                                                      <w:divsChild>
                                                                                        <w:div w:id="833957760">
                                                                                          <w:marLeft w:val="0"/>
                                                                                          <w:marRight w:val="0"/>
                                                                                          <w:marTop w:val="0"/>
                                                                                          <w:marBottom w:val="0"/>
                                                                                          <w:divBdr>
                                                                                            <w:top w:val="none" w:sz="0" w:space="0" w:color="auto"/>
                                                                                            <w:left w:val="none" w:sz="0" w:space="0" w:color="auto"/>
                                                                                            <w:bottom w:val="none" w:sz="0" w:space="0" w:color="auto"/>
                                                                                            <w:right w:val="none" w:sz="0" w:space="0" w:color="auto"/>
                                                                                          </w:divBdr>
                                                                                          <w:divsChild>
                                                                                            <w:div w:id="2063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807647">
                                                                              <w:marLeft w:val="0"/>
                                                                              <w:marRight w:val="0"/>
                                                                              <w:marTop w:val="0"/>
                                                                              <w:marBottom w:val="0"/>
                                                                              <w:divBdr>
                                                                                <w:top w:val="none" w:sz="0" w:space="0" w:color="auto"/>
                                                                                <w:left w:val="none" w:sz="0" w:space="0" w:color="auto"/>
                                                                                <w:bottom w:val="none" w:sz="0" w:space="0" w:color="auto"/>
                                                                                <w:right w:val="none" w:sz="0" w:space="0" w:color="auto"/>
                                                                              </w:divBdr>
                                                                              <w:divsChild>
                                                                                <w:div w:id="2006466923">
                                                                                  <w:marLeft w:val="0"/>
                                                                                  <w:marRight w:val="0"/>
                                                                                  <w:marTop w:val="0"/>
                                                                                  <w:marBottom w:val="0"/>
                                                                                  <w:divBdr>
                                                                                    <w:top w:val="none" w:sz="0" w:space="0" w:color="auto"/>
                                                                                    <w:left w:val="none" w:sz="0" w:space="0" w:color="auto"/>
                                                                                    <w:bottom w:val="none" w:sz="0" w:space="0" w:color="auto"/>
                                                                                    <w:right w:val="none" w:sz="0" w:space="0" w:color="auto"/>
                                                                                  </w:divBdr>
                                                                                  <w:divsChild>
                                                                                    <w:div w:id="595361761">
                                                                                      <w:marLeft w:val="0"/>
                                                                                      <w:marRight w:val="0"/>
                                                                                      <w:marTop w:val="0"/>
                                                                                      <w:marBottom w:val="0"/>
                                                                                      <w:divBdr>
                                                                                        <w:top w:val="none" w:sz="0" w:space="0" w:color="auto"/>
                                                                                        <w:left w:val="none" w:sz="0" w:space="0" w:color="auto"/>
                                                                                        <w:bottom w:val="none" w:sz="0" w:space="0" w:color="auto"/>
                                                                                        <w:right w:val="none" w:sz="0" w:space="0" w:color="auto"/>
                                                                                      </w:divBdr>
                                                                                      <w:divsChild>
                                                                                        <w:div w:id="632565864">
                                                                                          <w:marLeft w:val="0"/>
                                                                                          <w:marRight w:val="0"/>
                                                                                          <w:marTop w:val="0"/>
                                                                                          <w:marBottom w:val="0"/>
                                                                                          <w:divBdr>
                                                                                            <w:top w:val="none" w:sz="0" w:space="0" w:color="auto"/>
                                                                                            <w:left w:val="none" w:sz="0" w:space="0" w:color="auto"/>
                                                                                            <w:bottom w:val="none" w:sz="0" w:space="0" w:color="auto"/>
                                                                                            <w:right w:val="none" w:sz="0" w:space="0" w:color="auto"/>
                                                                                          </w:divBdr>
                                                                                          <w:divsChild>
                                                                                            <w:div w:id="7155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676367">
                                          <w:marLeft w:val="0"/>
                                          <w:marRight w:val="0"/>
                                          <w:marTop w:val="0"/>
                                          <w:marBottom w:val="0"/>
                                          <w:divBdr>
                                            <w:top w:val="none" w:sz="0" w:space="0" w:color="auto"/>
                                            <w:left w:val="none" w:sz="0" w:space="0" w:color="auto"/>
                                            <w:bottom w:val="none" w:sz="0" w:space="0" w:color="auto"/>
                                            <w:right w:val="none" w:sz="0" w:space="0" w:color="auto"/>
                                          </w:divBdr>
                                          <w:divsChild>
                                            <w:div w:id="4491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056600">
          <w:marLeft w:val="0"/>
          <w:marRight w:val="0"/>
          <w:marTop w:val="0"/>
          <w:marBottom w:val="0"/>
          <w:divBdr>
            <w:top w:val="none" w:sz="0" w:space="0" w:color="auto"/>
            <w:left w:val="none" w:sz="0" w:space="0" w:color="auto"/>
            <w:bottom w:val="none" w:sz="0" w:space="0" w:color="auto"/>
            <w:right w:val="none" w:sz="0" w:space="0" w:color="auto"/>
          </w:divBdr>
          <w:divsChild>
            <w:div w:id="4864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6877">
      <w:bodyDiv w:val="1"/>
      <w:marLeft w:val="0"/>
      <w:marRight w:val="0"/>
      <w:marTop w:val="0"/>
      <w:marBottom w:val="0"/>
      <w:divBdr>
        <w:top w:val="none" w:sz="0" w:space="0" w:color="auto"/>
        <w:left w:val="none" w:sz="0" w:space="0" w:color="auto"/>
        <w:bottom w:val="none" w:sz="0" w:space="0" w:color="auto"/>
        <w:right w:val="none" w:sz="0" w:space="0" w:color="auto"/>
      </w:divBdr>
      <w:divsChild>
        <w:div w:id="134374306">
          <w:marLeft w:val="0"/>
          <w:marRight w:val="0"/>
          <w:marTop w:val="0"/>
          <w:marBottom w:val="0"/>
          <w:divBdr>
            <w:top w:val="none" w:sz="0" w:space="0" w:color="auto"/>
            <w:left w:val="none" w:sz="0" w:space="0" w:color="auto"/>
            <w:bottom w:val="none" w:sz="0" w:space="0" w:color="auto"/>
            <w:right w:val="none" w:sz="0" w:space="0" w:color="auto"/>
          </w:divBdr>
        </w:div>
        <w:div w:id="1329284332">
          <w:marLeft w:val="0"/>
          <w:marRight w:val="0"/>
          <w:marTop w:val="0"/>
          <w:marBottom w:val="0"/>
          <w:divBdr>
            <w:top w:val="none" w:sz="0" w:space="0" w:color="auto"/>
            <w:left w:val="none" w:sz="0" w:space="0" w:color="auto"/>
            <w:bottom w:val="none" w:sz="0" w:space="0" w:color="auto"/>
            <w:right w:val="none" w:sz="0" w:space="0" w:color="auto"/>
          </w:divBdr>
          <w:divsChild>
            <w:div w:id="1378628594">
              <w:marLeft w:val="0"/>
              <w:marRight w:val="0"/>
              <w:marTop w:val="0"/>
              <w:marBottom w:val="0"/>
              <w:divBdr>
                <w:top w:val="none" w:sz="0" w:space="0" w:color="auto"/>
                <w:left w:val="none" w:sz="0" w:space="0" w:color="auto"/>
                <w:bottom w:val="none" w:sz="0" w:space="0" w:color="auto"/>
                <w:right w:val="none" w:sz="0" w:space="0" w:color="auto"/>
              </w:divBdr>
            </w:div>
          </w:divsChild>
        </w:div>
        <w:div w:id="917788027">
          <w:marLeft w:val="0"/>
          <w:marRight w:val="0"/>
          <w:marTop w:val="0"/>
          <w:marBottom w:val="0"/>
          <w:divBdr>
            <w:top w:val="none" w:sz="0" w:space="0" w:color="auto"/>
            <w:left w:val="none" w:sz="0" w:space="0" w:color="auto"/>
            <w:bottom w:val="none" w:sz="0" w:space="0" w:color="auto"/>
            <w:right w:val="none" w:sz="0" w:space="0" w:color="auto"/>
          </w:divBdr>
          <w:divsChild>
            <w:div w:id="616645958">
              <w:marLeft w:val="0"/>
              <w:marRight w:val="0"/>
              <w:marTop w:val="0"/>
              <w:marBottom w:val="0"/>
              <w:divBdr>
                <w:top w:val="none" w:sz="0" w:space="0" w:color="auto"/>
                <w:left w:val="none" w:sz="0" w:space="0" w:color="auto"/>
                <w:bottom w:val="none" w:sz="0" w:space="0" w:color="auto"/>
                <w:right w:val="none" w:sz="0" w:space="0" w:color="auto"/>
              </w:divBdr>
              <w:divsChild>
                <w:div w:id="1875725412">
                  <w:marLeft w:val="0"/>
                  <w:marRight w:val="0"/>
                  <w:marTop w:val="0"/>
                  <w:marBottom w:val="0"/>
                  <w:divBdr>
                    <w:top w:val="none" w:sz="0" w:space="0" w:color="auto"/>
                    <w:left w:val="none" w:sz="0" w:space="0" w:color="auto"/>
                    <w:bottom w:val="none" w:sz="0" w:space="0" w:color="auto"/>
                    <w:right w:val="none" w:sz="0" w:space="0" w:color="auto"/>
                  </w:divBdr>
                  <w:divsChild>
                    <w:div w:id="1508519805">
                      <w:marLeft w:val="0"/>
                      <w:marRight w:val="0"/>
                      <w:marTop w:val="0"/>
                      <w:marBottom w:val="0"/>
                      <w:divBdr>
                        <w:top w:val="none" w:sz="0" w:space="0" w:color="auto"/>
                        <w:left w:val="none" w:sz="0" w:space="0" w:color="auto"/>
                        <w:bottom w:val="none" w:sz="0" w:space="0" w:color="auto"/>
                        <w:right w:val="none" w:sz="0" w:space="0" w:color="auto"/>
                      </w:divBdr>
                      <w:divsChild>
                        <w:div w:id="5043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99061">
          <w:marLeft w:val="0"/>
          <w:marRight w:val="0"/>
          <w:marTop w:val="0"/>
          <w:marBottom w:val="0"/>
          <w:divBdr>
            <w:top w:val="none" w:sz="0" w:space="0" w:color="auto"/>
            <w:left w:val="none" w:sz="0" w:space="0" w:color="auto"/>
            <w:bottom w:val="none" w:sz="0" w:space="0" w:color="auto"/>
            <w:right w:val="none" w:sz="0" w:space="0" w:color="auto"/>
          </w:divBdr>
          <w:divsChild>
            <w:div w:id="16569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1402">
      <w:bodyDiv w:val="1"/>
      <w:marLeft w:val="0"/>
      <w:marRight w:val="0"/>
      <w:marTop w:val="0"/>
      <w:marBottom w:val="0"/>
      <w:divBdr>
        <w:top w:val="none" w:sz="0" w:space="0" w:color="auto"/>
        <w:left w:val="none" w:sz="0" w:space="0" w:color="auto"/>
        <w:bottom w:val="none" w:sz="0" w:space="0" w:color="auto"/>
        <w:right w:val="none" w:sz="0" w:space="0" w:color="auto"/>
      </w:divBdr>
      <w:divsChild>
        <w:div w:id="1337726174">
          <w:marLeft w:val="0"/>
          <w:marRight w:val="0"/>
          <w:marTop w:val="0"/>
          <w:marBottom w:val="0"/>
          <w:divBdr>
            <w:top w:val="none" w:sz="0" w:space="0" w:color="auto"/>
            <w:left w:val="none" w:sz="0" w:space="0" w:color="auto"/>
            <w:bottom w:val="none" w:sz="0" w:space="0" w:color="auto"/>
            <w:right w:val="none" w:sz="0" w:space="0" w:color="auto"/>
          </w:divBdr>
        </w:div>
      </w:divsChild>
    </w:div>
    <w:div w:id="159857040">
      <w:bodyDiv w:val="1"/>
      <w:marLeft w:val="0"/>
      <w:marRight w:val="0"/>
      <w:marTop w:val="0"/>
      <w:marBottom w:val="0"/>
      <w:divBdr>
        <w:top w:val="none" w:sz="0" w:space="0" w:color="auto"/>
        <w:left w:val="none" w:sz="0" w:space="0" w:color="auto"/>
        <w:bottom w:val="none" w:sz="0" w:space="0" w:color="auto"/>
        <w:right w:val="none" w:sz="0" w:space="0" w:color="auto"/>
      </w:divBdr>
      <w:divsChild>
        <w:div w:id="1941451735">
          <w:marLeft w:val="0"/>
          <w:marRight w:val="0"/>
          <w:marTop w:val="0"/>
          <w:marBottom w:val="0"/>
          <w:divBdr>
            <w:top w:val="none" w:sz="0" w:space="0" w:color="auto"/>
            <w:left w:val="none" w:sz="0" w:space="0" w:color="auto"/>
            <w:bottom w:val="none" w:sz="0" w:space="0" w:color="auto"/>
            <w:right w:val="none" w:sz="0" w:space="0" w:color="auto"/>
          </w:divBdr>
        </w:div>
        <w:div w:id="1136290777">
          <w:marLeft w:val="0"/>
          <w:marRight w:val="0"/>
          <w:marTop w:val="0"/>
          <w:marBottom w:val="0"/>
          <w:divBdr>
            <w:top w:val="none" w:sz="0" w:space="0" w:color="auto"/>
            <w:left w:val="none" w:sz="0" w:space="0" w:color="auto"/>
            <w:bottom w:val="none" w:sz="0" w:space="0" w:color="auto"/>
            <w:right w:val="none" w:sz="0" w:space="0" w:color="auto"/>
          </w:divBdr>
        </w:div>
        <w:div w:id="205218756">
          <w:marLeft w:val="0"/>
          <w:marRight w:val="0"/>
          <w:marTop w:val="0"/>
          <w:marBottom w:val="0"/>
          <w:divBdr>
            <w:top w:val="none" w:sz="0" w:space="0" w:color="auto"/>
            <w:left w:val="none" w:sz="0" w:space="0" w:color="auto"/>
            <w:bottom w:val="none" w:sz="0" w:space="0" w:color="auto"/>
            <w:right w:val="none" w:sz="0" w:space="0" w:color="auto"/>
          </w:divBdr>
        </w:div>
        <w:div w:id="1854832498">
          <w:marLeft w:val="0"/>
          <w:marRight w:val="0"/>
          <w:marTop w:val="0"/>
          <w:marBottom w:val="0"/>
          <w:divBdr>
            <w:top w:val="none" w:sz="0" w:space="0" w:color="auto"/>
            <w:left w:val="none" w:sz="0" w:space="0" w:color="auto"/>
            <w:bottom w:val="none" w:sz="0" w:space="0" w:color="auto"/>
            <w:right w:val="none" w:sz="0" w:space="0" w:color="auto"/>
          </w:divBdr>
        </w:div>
        <w:div w:id="1821531469">
          <w:marLeft w:val="0"/>
          <w:marRight w:val="0"/>
          <w:marTop w:val="0"/>
          <w:marBottom w:val="0"/>
          <w:divBdr>
            <w:top w:val="none" w:sz="0" w:space="0" w:color="auto"/>
            <w:left w:val="none" w:sz="0" w:space="0" w:color="auto"/>
            <w:bottom w:val="none" w:sz="0" w:space="0" w:color="auto"/>
            <w:right w:val="none" w:sz="0" w:space="0" w:color="auto"/>
          </w:divBdr>
        </w:div>
      </w:divsChild>
    </w:div>
    <w:div w:id="239875674">
      <w:bodyDiv w:val="1"/>
      <w:marLeft w:val="0"/>
      <w:marRight w:val="0"/>
      <w:marTop w:val="0"/>
      <w:marBottom w:val="0"/>
      <w:divBdr>
        <w:top w:val="none" w:sz="0" w:space="0" w:color="auto"/>
        <w:left w:val="none" w:sz="0" w:space="0" w:color="auto"/>
        <w:bottom w:val="none" w:sz="0" w:space="0" w:color="auto"/>
        <w:right w:val="none" w:sz="0" w:space="0" w:color="auto"/>
      </w:divBdr>
    </w:div>
    <w:div w:id="295260564">
      <w:bodyDiv w:val="1"/>
      <w:marLeft w:val="0"/>
      <w:marRight w:val="0"/>
      <w:marTop w:val="0"/>
      <w:marBottom w:val="0"/>
      <w:divBdr>
        <w:top w:val="none" w:sz="0" w:space="0" w:color="auto"/>
        <w:left w:val="none" w:sz="0" w:space="0" w:color="auto"/>
        <w:bottom w:val="none" w:sz="0" w:space="0" w:color="auto"/>
        <w:right w:val="none" w:sz="0" w:space="0" w:color="auto"/>
      </w:divBdr>
    </w:div>
    <w:div w:id="325597090">
      <w:bodyDiv w:val="1"/>
      <w:marLeft w:val="0"/>
      <w:marRight w:val="0"/>
      <w:marTop w:val="0"/>
      <w:marBottom w:val="0"/>
      <w:divBdr>
        <w:top w:val="none" w:sz="0" w:space="0" w:color="auto"/>
        <w:left w:val="none" w:sz="0" w:space="0" w:color="auto"/>
        <w:bottom w:val="none" w:sz="0" w:space="0" w:color="auto"/>
        <w:right w:val="none" w:sz="0" w:space="0" w:color="auto"/>
      </w:divBdr>
    </w:div>
    <w:div w:id="451635080">
      <w:bodyDiv w:val="1"/>
      <w:marLeft w:val="0"/>
      <w:marRight w:val="0"/>
      <w:marTop w:val="0"/>
      <w:marBottom w:val="0"/>
      <w:divBdr>
        <w:top w:val="none" w:sz="0" w:space="0" w:color="auto"/>
        <w:left w:val="none" w:sz="0" w:space="0" w:color="auto"/>
        <w:bottom w:val="none" w:sz="0" w:space="0" w:color="auto"/>
        <w:right w:val="none" w:sz="0" w:space="0" w:color="auto"/>
      </w:divBdr>
      <w:divsChild>
        <w:div w:id="1770657260">
          <w:marLeft w:val="0"/>
          <w:marRight w:val="0"/>
          <w:marTop w:val="0"/>
          <w:marBottom w:val="0"/>
          <w:divBdr>
            <w:top w:val="none" w:sz="0" w:space="0" w:color="auto"/>
            <w:left w:val="none" w:sz="0" w:space="0" w:color="auto"/>
            <w:bottom w:val="none" w:sz="0" w:space="0" w:color="auto"/>
            <w:right w:val="none" w:sz="0" w:space="0" w:color="auto"/>
          </w:divBdr>
        </w:div>
        <w:div w:id="771633139">
          <w:marLeft w:val="0"/>
          <w:marRight w:val="0"/>
          <w:marTop w:val="0"/>
          <w:marBottom w:val="0"/>
          <w:divBdr>
            <w:top w:val="none" w:sz="0" w:space="0" w:color="auto"/>
            <w:left w:val="none" w:sz="0" w:space="0" w:color="auto"/>
            <w:bottom w:val="none" w:sz="0" w:space="0" w:color="auto"/>
            <w:right w:val="none" w:sz="0" w:space="0" w:color="auto"/>
          </w:divBdr>
          <w:divsChild>
            <w:div w:id="112404337">
              <w:marLeft w:val="0"/>
              <w:marRight w:val="0"/>
              <w:marTop w:val="0"/>
              <w:marBottom w:val="0"/>
              <w:divBdr>
                <w:top w:val="none" w:sz="0" w:space="0" w:color="auto"/>
                <w:left w:val="none" w:sz="0" w:space="0" w:color="auto"/>
                <w:bottom w:val="none" w:sz="0" w:space="0" w:color="auto"/>
                <w:right w:val="none" w:sz="0" w:space="0" w:color="auto"/>
              </w:divBdr>
            </w:div>
          </w:divsChild>
        </w:div>
        <w:div w:id="544299111">
          <w:marLeft w:val="0"/>
          <w:marRight w:val="0"/>
          <w:marTop w:val="0"/>
          <w:marBottom w:val="0"/>
          <w:divBdr>
            <w:top w:val="none" w:sz="0" w:space="0" w:color="auto"/>
            <w:left w:val="none" w:sz="0" w:space="0" w:color="auto"/>
            <w:bottom w:val="none" w:sz="0" w:space="0" w:color="auto"/>
            <w:right w:val="none" w:sz="0" w:space="0" w:color="auto"/>
          </w:divBdr>
        </w:div>
      </w:divsChild>
    </w:div>
    <w:div w:id="474296450">
      <w:bodyDiv w:val="1"/>
      <w:marLeft w:val="0"/>
      <w:marRight w:val="0"/>
      <w:marTop w:val="0"/>
      <w:marBottom w:val="0"/>
      <w:divBdr>
        <w:top w:val="none" w:sz="0" w:space="0" w:color="auto"/>
        <w:left w:val="none" w:sz="0" w:space="0" w:color="auto"/>
        <w:bottom w:val="none" w:sz="0" w:space="0" w:color="auto"/>
        <w:right w:val="none" w:sz="0" w:space="0" w:color="auto"/>
      </w:divBdr>
    </w:div>
    <w:div w:id="487133321">
      <w:bodyDiv w:val="1"/>
      <w:marLeft w:val="0"/>
      <w:marRight w:val="0"/>
      <w:marTop w:val="0"/>
      <w:marBottom w:val="0"/>
      <w:divBdr>
        <w:top w:val="none" w:sz="0" w:space="0" w:color="auto"/>
        <w:left w:val="none" w:sz="0" w:space="0" w:color="auto"/>
        <w:bottom w:val="none" w:sz="0" w:space="0" w:color="auto"/>
        <w:right w:val="none" w:sz="0" w:space="0" w:color="auto"/>
      </w:divBdr>
    </w:div>
    <w:div w:id="592006702">
      <w:bodyDiv w:val="1"/>
      <w:marLeft w:val="0"/>
      <w:marRight w:val="0"/>
      <w:marTop w:val="0"/>
      <w:marBottom w:val="0"/>
      <w:divBdr>
        <w:top w:val="none" w:sz="0" w:space="0" w:color="auto"/>
        <w:left w:val="none" w:sz="0" w:space="0" w:color="auto"/>
        <w:bottom w:val="none" w:sz="0" w:space="0" w:color="auto"/>
        <w:right w:val="none" w:sz="0" w:space="0" w:color="auto"/>
      </w:divBdr>
      <w:divsChild>
        <w:div w:id="336464781">
          <w:marLeft w:val="0"/>
          <w:marRight w:val="0"/>
          <w:marTop w:val="0"/>
          <w:marBottom w:val="0"/>
          <w:divBdr>
            <w:top w:val="none" w:sz="0" w:space="0" w:color="auto"/>
            <w:left w:val="none" w:sz="0" w:space="0" w:color="auto"/>
            <w:bottom w:val="none" w:sz="0" w:space="0" w:color="auto"/>
            <w:right w:val="none" w:sz="0" w:space="0" w:color="auto"/>
          </w:divBdr>
        </w:div>
        <w:div w:id="1175151982">
          <w:marLeft w:val="0"/>
          <w:marRight w:val="0"/>
          <w:marTop w:val="0"/>
          <w:marBottom w:val="0"/>
          <w:divBdr>
            <w:top w:val="none" w:sz="0" w:space="0" w:color="auto"/>
            <w:left w:val="none" w:sz="0" w:space="0" w:color="auto"/>
            <w:bottom w:val="none" w:sz="0" w:space="0" w:color="auto"/>
            <w:right w:val="none" w:sz="0" w:space="0" w:color="auto"/>
          </w:divBdr>
          <w:divsChild>
            <w:div w:id="811289630">
              <w:marLeft w:val="0"/>
              <w:marRight w:val="0"/>
              <w:marTop w:val="0"/>
              <w:marBottom w:val="0"/>
              <w:divBdr>
                <w:top w:val="none" w:sz="0" w:space="0" w:color="auto"/>
                <w:left w:val="none" w:sz="0" w:space="0" w:color="auto"/>
                <w:bottom w:val="none" w:sz="0" w:space="0" w:color="auto"/>
                <w:right w:val="none" w:sz="0" w:space="0" w:color="auto"/>
              </w:divBdr>
            </w:div>
          </w:divsChild>
        </w:div>
        <w:div w:id="1089350620">
          <w:marLeft w:val="0"/>
          <w:marRight w:val="0"/>
          <w:marTop w:val="0"/>
          <w:marBottom w:val="0"/>
          <w:divBdr>
            <w:top w:val="none" w:sz="0" w:space="0" w:color="auto"/>
            <w:left w:val="none" w:sz="0" w:space="0" w:color="auto"/>
            <w:bottom w:val="none" w:sz="0" w:space="0" w:color="auto"/>
            <w:right w:val="none" w:sz="0" w:space="0" w:color="auto"/>
          </w:divBdr>
        </w:div>
      </w:divsChild>
    </w:div>
    <w:div w:id="643386951">
      <w:bodyDiv w:val="1"/>
      <w:marLeft w:val="0"/>
      <w:marRight w:val="0"/>
      <w:marTop w:val="0"/>
      <w:marBottom w:val="0"/>
      <w:divBdr>
        <w:top w:val="none" w:sz="0" w:space="0" w:color="auto"/>
        <w:left w:val="none" w:sz="0" w:space="0" w:color="auto"/>
        <w:bottom w:val="none" w:sz="0" w:space="0" w:color="auto"/>
        <w:right w:val="none" w:sz="0" w:space="0" w:color="auto"/>
      </w:divBdr>
      <w:divsChild>
        <w:div w:id="682317253">
          <w:marLeft w:val="0"/>
          <w:marRight w:val="0"/>
          <w:marTop w:val="0"/>
          <w:marBottom w:val="0"/>
          <w:divBdr>
            <w:top w:val="none" w:sz="0" w:space="0" w:color="auto"/>
            <w:left w:val="none" w:sz="0" w:space="0" w:color="auto"/>
            <w:bottom w:val="none" w:sz="0" w:space="0" w:color="auto"/>
            <w:right w:val="none" w:sz="0" w:space="0" w:color="auto"/>
          </w:divBdr>
        </w:div>
        <w:div w:id="219680418">
          <w:marLeft w:val="0"/>
          <w:marRight w:val="0"/>
          <w:marTop w:val="0"/>
          <w:marBottom w:val="0"/>
          <w:divBdr>
            <w:top w:val="none" w:sz="0" w:space="0" w:color="auto"/>
            <w:left w:val="none" w:sz="0" w:space="0" w:color="auto"/>
            <w:bottom w:val="none" w:sz="0" w:space="0" w:color="auto"/>
            <w:right w:val="none" w:sz="0" w:space="0" w:color="auto"/>
          </w:divBdr>
        </w:div>
        <w:div w:id="2005232084">
          <w:marLeft w:val="0"/>
          <w:marRight w:val="0"/>
          <w:marTop w:val="0"/>
          <w:marBottom w:val="0"/>
          <w:divBdr>
            <w:top w:val="none" w:sz="0" w:space="0" w:color="auto"/>
            <w:left w:val="none" w:sz="0" w:space="0" w:color="auto"/>
            <w:bottom w:val="none" w:sz="0" w:space="0" w:color="auto"/>
            <w:right w:val="none" w:sz="0" w:space="0" w:color="auto"/>
          </w:divBdr>
        </w:div>
        <w:div w:id="535433230">
          <w:marLeft w:val="0"/>
          <w:marRight w:val="0"/>
          <w:marTop w:val="0"/>
          <w:marBottom w:val="0"/>
          <w:divBdr>
            <w:top w:val="none" w:sz="0" w:space="0" w:color="auto"/>
            <w:left w:val="none" w:sz="0" w:space="0" w:color="auto"/>
            <w:bottom w:val="none" w:sz="0" w:space="0" w:color="auto"/>
            <w:right w:val="none" w:sz="0" w:space="0" w:color="auto"/>
          </w:divBdr>
        </w:div>
        <w:div w:id="1967469399">
          <w:marLeft w:val="0"/>
          <w:marRight w:val="0"/>
          <w:marTop w:val="0"/>
          <w:marBottom w:val="0"/>
          <w:divBdr>
            <w:top w:val="none" w:sz="0" w:space="0" w:color="auto"/>
            <w:left w:val="none" w:sz="0" w:space="0" w:color="auto"/>
            <w:bottom w:val="none" w:sz="0" w:space="0" w:color="auto"/>
            <w:right w:val="none" w:sz="0" w:space="0" w:color="auto"/>
          </w:divBdr>
        </w:div>
      </w:divsChild>
    </w:div>
    <w:div w:id="739905395">
      <w:bodyDiv w:val="1"/>
      <w:marLeft w:val="0"/>
      <w:marRight w:val="0"/>
      <w:marTop w:val="0"/>
      <w:marBottom w:val="0"/>
      <w:divBdr>
        <w:top w:val="none" w:sz="0" w:space="0" w:color="auto"/>
        <w:left w:val="none" w:sz="0" w:space="0" w:color="auto"/>
        <w:bottom w:val="none" w:sz="0" w:space="0" w:color="auto"/>
        <w:right w:val="none" w:sz="0" w:space="0" w:color="auto"/>
      </w:divBdr>
      <w:divsChild>
        <w:div w:id="1759981316">
          <w:marLeft w:val="0"/>
          <w:marRight w:val="0"/>
          <w:marTop w:val="0"/>
          <w:marBottom w:val="0"/>
          <w:divBdr>
            <w:top w:val="none" w:sz="0" w:space="0" w:color="auto"/>
            <w:left w:val="none" w:sz="0" w:space="0" w:color="auto"/>
            <w:bottom w:val="none" w:sz="0" w:space="0" w:color="auto"/>
            <w:right w:val="none" w:sz="0" w:space="0" w:color="auto"/>
          </w:divBdr>
        </w:div>
        <w:div w:id="1733698396">
          <w:marLeft w:val="0"/>
          <w:marRight w:val="0"/>
          <w:marTop w:val="0"/>
          <w:marBottom w:val="0"/>
          <w:divBdr>
            <w:top w:val="none" w:sz="0" w:space="0" w:color="auto"/>
            <w:left w:val="none" w:sz="0" w:space="0" w:color="auto"/>
            <w:bottom w:val="none" w:sz="0" w:space="0" w:color="auto"/>
            <w:right w:val="none" w:sz="0" w:space="0" w:color="auto"/>
          </w:divBdr>
          <w:divsChild>
            <w:div w:id="810556220">
              <w:marLeft w:val="0"/>
              <w:marRight w:val="0"/>
              <w:marTop w:val="0"/>
              <w:marBottom w:val="0"/>
              <w:divBdr>
                <w:top w:val="none" w:sz="0" w:space="0" w:color="auto"/>
                <w:left w:val="none" w:sz="0" w:space="0" w:color="auto"/>
                <w:bottom w:val="none" w:sz="0" w:space="0" w:color="auto"/>
                <w:right w:val="none" w:sz="0" w:space="0" w:color="auto"/>
              </w:divBdr>
            </w:div>
          </w:divsChild>
        </w:div>
        <w:div w:id="1347095353">
          <w:marLeft w:val="0"/>
          <w:marRight w:val="0"/>
          <w:marTop w:val="0"/>
          <w:marBottom w:val="0"/>
          <w:divBdr>
            <w:top w:val="none" w:sz="0" w:space="0" w:color="auto"/>
            <w:left w:val="none" w:sz="0" w:space="0" w:color="auto"/>
            <w:bottom w:val="none" w:sz="0" w:space="0" w:color="auto"/>
            <w:right w:val="none" w:sz="0" w:space="0" w:color="auto"/>
          </w:divBdr>
          <w:divsChild>
            <w:div w:id="114688409">
              <w:marLeft w:val="0"/>
              <w:marRight w:val="0"/>
              <w:marTop w:val="0"/>
              <w:marBottom w:val="0"/>
              <w:divBdr>
                <w:top w:val="none" w:sz="0" w:space="0" w:color="auto"/>
                <w:left w:val="none" w:sz="0" w:space="0" w:color="auto"/>
                <w:bottom w:val="none" w:sz="0" w:space="0" w:color="auto"/>
                <w:right w:val="none" w:sz="0" w:space="0" w:color="auto"/>
              </w:divBdr>
              <w:divsChild>
                <w:div w:id="1427263550">
                  <w:marLeft w:val="0"/>
                  <w:marRight w:val="0"/>
                  <w:marTop w:val="0"/>
                  <w:marBottom w:val="0"/>
                  <w:divBdr>
                    <w:top w:val="none" w:sz="0" w:space="0" w:color="auto"/>
                    <w:left w:val="none" w:sz="0" w:space="0" w:color="auto"/>
                    <w:bottom w:val="none" w:sz="0" w:space="0" w:color="auto"/>
                    <w:right w:val="none" w:sz="0" w:space="0" w:color="auto"/>
                  </w:divBdr>
                  <w:divsChild>
                    <w:div w:id="242495987">
                      <w:marLeft w:val="0"/>
                      <w:marRight w:val="0"/>
                      <w:marTop w:val="0"/>
                      <w:marBottom w:val="0"/>
                      <w:divBdr>
                        <w:top w:val="none" w:sz="0" w:space="0" w:color="auto"/>
                        <w:left w:val="none" w:sz="0" w:space="0" w:color="auto"/>
                        <w:bottom w:val="none" w:sz="0" w:space="0" w:color="auto"/>
                        <w:right w:val="none" w:sz="0" w:space="0" w:color="auto"/>
                      </w:divBdr>
                      <w:divsChild>
                        <w:div w:id="3681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7785">
          <w:marLeft w:val="0"/>
          <w:marRight w:val="0"/>
          <w:marTop w:val="0"/>
          <w:marBottom w:val="0"/>
          <w:divBdr>
            <w:top w:val="none" w:sz="0" w:space="0" w:color="auto"/>
            <w:left w:val="none" w:sz="0" w:space="0" w:color="auto"/>
            <w:bottom w:val="none" w:sz="0" w:space="0" w:color="auto"/>
            <w:right w:val="none" w:sz="0" w:space="0" w:color="auto"/>
          </w:divBdr>
        </w:div>
      </w:divsChild>
    </w:div>
    <w:div w:id="740912398">
      <w:bodyDiv w:val="1"/>
      <w:marLeft w:val="0"/>
      <w:marRight w:val="0"/>
      <w:marTop w:val="0"/>
      <w:marBottom w:val="0"/>
      <w:divBdr>
        <w:top w:val="none" w:sz="0" w:space="0" w:color="auto"/>
        <w:left w:val="none" w:sz="0" w:space="0" w:color="auto"/>
        <w:bottom w:val="none" w:sz="0" w:space="0" w:color="auto"/>
        <w:right w:val="none" w:sz="0" w:space="0" w:color="auto"/>
      </w:divBdr>
      <w:divsChild>
        <w:div w:id="2137063969">
          <w:marLeft w:val="0"/>
          <w:marRight w:val="0"/>
          <w:marTop w:val="0"/>
          <w:marBottom w:val="0"/>
          <w:divBdr>
            <w:top w:val="none" w:sz="0" w:space="0" w:color="auto"/>
            <w:left w:val="none" w:sz="0" w:space="0" w:color="auto"/>
            <w:bottom w:val="none" w:sz="0" w:space="0" w:color="auto"/>
            <w:right w:val="none" w:sz="0" w:space="0" w:color="auto"/>
          </w:divBdr>
        </w:div>
      </w:divsChild>
    </w:div>
    <w:div w:id="768428749">
      <w:bodyDiv w:val="1"/>
      <w:marLeft w:val="0"/>
      <w:marRight w:val="0"/>
      <w:marTop w:val="0"/>
      <w:marBottom w:val="0"/>
      <w:divBdr>
        <w:top w:val="none" w:sz="0" w:space="0" w:color="auto"/>
        <w:left w:val="none" w:sz="0" w:space="0" w:color="auto"/>
        <w:bottom w:val="none" w:sz="0" w:space="0" w:color="auto"/>
        <w:right w:val="none" w:sz="0" w:space="0" w:color="auto"/>
      </w:divBdr>
      <w:divsChild>
        <w:div w:id="1828859768">
          <w:marLeft w:val="0"/>
          <w:marRight w:val="0"/>
          <w:marTop w:val="0"/>
          <w:marBottom w:val="0"/>
          <w:divBdr>
            <w:top w:val="none" w:sz="0" w:space="0" w:color="auto"/>
            <w:left w:val="none" w:sz="0" w:space="0" w:color="auto"/>
            <w:bottom w:val="none" w:sz="0" w:space="0" w:color="auto"/>
            <w:right w:val="none" w:sz="0" w:space="0" w:color="auto"/>
          </w:divBdr>
        </w:div>
        <w:div w:id="966542679">
          <w:marLeft w:val="0"/>
          <w:marRight w:val="0"/>
          <w:marTop w:val="0"/>
          <w:marBottom w:val="0"/>
          <w:divBdr>
            <w:top w:val="none" w:sz="0" w:space="0" w:color="auto"/>
            <w:left w:val="none" w:sz="0" w:space="0" w:color="auto"/>
            <w:bottom w:val="none" w:sz="0" w:space="0" w:color="auto"/>
            <w:right w:val="none" w:sz="0" w:space="0" w:color="auto"/>
          </w:divBdr>
          <w:divsChild>
            <w:div w:id="799154406">
              <w:marLeft w:val="0"/>
              <w:marRight w:val="0"/>
              <w:marTop w:val="0"/>
              <w:marBottom w:val="0"/>
              <w:divBdr>
                <w:top w:val="none" w:sz="0" w:space="0" w:color="auto"/>
                <w:left w:val="none" w:sz="0" w:space="0" w:color="auto"/>
                <w:bottom w:val="none" w:sz="0" w:space="0" w:color="auto"/>
                <w:right w:val="none" w:sz="0" w:space="0" w:color="auto"/>
              </w:divBdr>
            </w:div>
          </w:divsChild>
        </w:div>
        <w:div w:id="1045375343">
          <w:marLeft w:val="0"/>
          <w:marRight w:val="0"/>
          <w:marTop w:val="0"/>
          <w:marBottom w:val="0"/>
          <w:divBdr>
            <w:top w:val="none" w:sz="0" w:space="0" w:color="auto"/>
            <w:left w:val="none" w:sz="0" w:space="0" w:color="auto"/>
            <w:bottom w:val="none" w:sz="0" w:space="0" w:color="auto"/>
            <w:right w:val="none" w:sz="0" w:space="0" w:color="auto"/>
          </w:divBdr>
        </w:div>
      </w:divsChild>
    </w:div>
    <w:div w:id="780537035">
      <w:bodyDiv w:val="1"/>
      <w:marLeft w:val="0"/>
      <w:marRight w:val="0"/>
      <w:marTop w:val="0"/>
      <w:marBottom w:val="0"/>
      <w:divBdr>
        <w:top w:val="none" w:sz="0" w:space="0" w:color="auto"/>
        <w:left w:val="none" w:sz="0" w:space="0" w:color="auto"/>
        <w:bottom w:val="none" w:sz="0" w:space="0" w:color="auto"/>
        <w:right w:val="none" w:sz="0" w:space="0" w:color="auto"/>
      </w:divBdr>
      <w:divsChild>
        <w:div w:id="1254704757">
          <w:marLeft w:val="0"/>
          <w:marRight w:val="0"/>
          <w:marTop w:val="0"/>
          <w:marBottom w:val="0"/>
          <w:divBdr>
            <w:top w:val="none" w:sz="0" w:space="0" w:color="auto"/>
            <w:left w:val="none" w:sz="0" w:space="0" w:color="auto"/>
            <w:bottom w:val="none" w:sz="0" w:space="0" w:color="auto"/>
            <w:right w:val="none" w:sz="0" w:space="0" w:color="auto"/>
          </w:divBdr>
        </w:div>
        <w:div w:id="1851337080">
          <w:marLeft w:val="0"/>
          <w:marRight w:val="0"/>
          <w:marTop w:val="0"/>
          <w:marBottom w:val="0"/>
          <w:divBdr>
            <w:top w:val="none" w:sz="0" w:space="0" w:color="auto"/>
            <w:left w:val="none" w:sz="0" w:space="0" w:color="auto"/>
            <w:bottom w:val="none" w:sz="0" w:space="0" w:color="auto"/>
            <w:right w:val="none" w:sz="0" w:space="0" w:color="auto"/>
          </w:divBdr>
          <w:divsChild>
            <w:div w:id="422648526">
              <w:marLeft w:val="0"/>
              <w:marRight w:val="0"/>
              <w:marTop w:val="0"/>
              <w:marBottom w:val="0"/>
              <w:divBdr>
                <w:top w:val="none" w:sz="0" w:space="0" w:color="auto"/>
                <w:left w:val="none" w:sz="0" w:space="0" w:color="auto"/>
                <w:bottom w:val="none" w:sz="0" w:space="0" w:color="auto"/>
                <w:right w:val="none" w:sz="0" w:space="0" w:color="auto"/>
              </w:divBdr>
            </w:div>
          </w:divsChild>
        </w:div>
        <w:div w:id="1841117823">
          <w:marLeft w:val="0"/>
          <w:marRight w:val="0"/>
          <w:marTop w:val="0"/>
          <w:marBottom w:val="0"/>
          <w:divBdr>
            <w:top w:val="none" w:sz="0" w:space="0" w:color="auto"/>
            <w:left w:val="none" w:sz="0" w:space="0" w:color="auto"/>
            <w:bottom w:val="none" w:sz="0" w:space="0" w:color="auto"/>
            <w:right w:val="none" w:sz="0" w:space="0" w:color="auto"/>
          </w:divBdr>
        </w:div>
      </w:divsChild>
    </w:div>
    <w:div w:id="880245452">
      <w:bodyDiv w:val="1"/>
      <w:marLeft w:val="0"/>
      <w:marRight w:val="0"/>
      <w:marTop w:val="0"/>
      <w:marBottom w:val="0"/>
      <w:divBdr>
        <w:top w:val="none" w:sz="0" w:space="0" w:color="auto"/>
        <w:left w:val="none" w:sz="0" w:space="0" w:color="auto"/>
        <w:bottom w:val="none" w:sz="0" w:space="0" w:color="auto"/>
        <w:right w:val="none" w:sz="0" w:space="0" w:color="auto"/>
      </w:divBdr>
      <w:divsChild>
        <w:div w:id="716392814">
          <w:marLeft w:val="0"/>
          <w:marRight w:val="0"/>
          <w:marTop w:val="0"/>
          <w:marBottom w:val="0"/>
          <w:divBdr>
            <w:top w:val="none" w:sz="0" w:space="0" w:color="auto"/>
            <w:left w:val="none" w:sz="0" w:space="0" w:color="auto"/>
            <w:bottom w:val="none" w:sz="0" w:space="0" w:color="auto"/>
            <w:right w:val="none" w:sz="0" w:space="0" w:color="auto"/>
          </w:divBdr>
        </w:div>
        <w:div w:id="2018339114">
          <w:marLeft w:val="0"/>
          <w:marRight w:val="0"/>
          <w:marTop w:val="0"/>
          <w:marBottom w:val="0"/>
          <w:divBdr>
            <w:top w:val="none" w:sz="0" w:space="0" w:color="auto"/>
            <w:left w:val="none" w:sz="0" w:space="0" w:color="auto"/>
            <w:bottom w:val="none" w:sz="0" w:space="0" w:color="auto"/>
            <w:right w:val="none" w:sz="0" w:space="0" w:color="auto"/>
          </w:divBdr>
          <w:divsChild>
            <w:div w:id="709036396">
              <w:marLeft w:val="0"/>
              <w:marRight w:val="0"/>
              <w:marTop w:val="0"/>
              <w:marBottom w:val="0"/>
              <w:divBdr>
                <w:top w:val="none" w:sz="0" w:space="0" w:color="auto"/>
                <w:left w:val="none" w:sz="0" w:space="0" w:color="auto"/>
                <w:bottom w:val="none" w:sz="0" w:space="0" w:color="auto"/>
                <w:right w:val="none" w:sz="0" w:space="0" w:color="auto"/>
              </w:divBdr>
            </w:div>
          </w:divsChild>
        </w:div>
        <w:div w:id="1350374563">
          <w:marLeft w:val="0"/>
          <w:marRight w:val="0"/>
          <w:marTop w:val="0"/>
          <w:marBottom w:val="0"/>
          <w:divBdr>
            <w:top w:val="none" w:sz="0" w:space="0" w:color="auto"/>
            <w:left w:val="none" w:sz="0" w:space="0" w:color="auto"/>
            <w:bottom w:val="none" w:sz="0" w:space="0" w:color="auto"/>
            <w:right w:val="none" w:sz="0" w:space="0" w:color="auto"/>
          </w:divBdr>
          <w:divsChild>
            <w:div w:id="655761726">
              <w:marLeft w:val="0"/>
              <w:marRight w:val="0"/>
              <w:marTop w:val="0"/>
              <w:marBottom w:val="0"/>
              <w:divBdr>
                <w:top w:val="none" w:sz="0" w:space="0" w:color="auto"/>
                <w:left w:val="none" w:sz="0" w:space="0" w:color="auto"/>
                <w:bottom w:val="none" w:sz="0" w:space="0" w:color="auto"/>
                <w:right w:val="none" w:sz="0" w:space="0" w:color="auto"/>
              </w:divBdr>
              <w:divsChild>
                <w:div w:id="1822767753">
                  <w:marLeft w:val="0"/>
                  <w:marRight w:val="0"/>
                  <w:marTop w:val="0"/>
                  <w:marBottom w:val="0"/>
                  <w:divBdr>
                    <w:top w:val="none" w:sz="0" w:space="0" w:color="auto"/>
                    <w:left w:val="none" w:sz="0" w:space="0" w:color="auto"/>
                    <w:bottom w:val="none" w:sz="0" w:space="0" w:color="auto"/>
                    <w:right w:val="none" w:sz="0" w:space="0" w:color="auto"/>
                  </w:divBdr>
                  <w:divsChild>
                    <w:div w:id="783034474">
                      <w:marLeft w:val="0"/>
                      <w:marRight w:val="0"/>
                      <w:marTop w:val="0"/>
                      <w:marBottom w:val="0"/>
                      <w:divBdr>
                        <w:top w:val="none" w:sz="0" w:space="0" w:color="auto"/>
                        <w:left w:val="none" w:sz="0" w:space="0" w:color="auto"/>
                        <w:bottom w:val="none" w:sz="0" w:space="0" w:color="auto"/>
                        <w:right w:val="none" w:sz="0" w:space="0" w:color="auto"/>
                      </w:divBdr>
                      <w:divsChild>
                        <w:div w:id="1147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2536">
          <w:marLeft w:val="0"/>
          <w:marRight w:val="0"/>
          <w:marTop w:val="0"/>
          <w:marBottom w:val="0"/>
          <w:divBdr>
            <w:top w:val="none" w:sz="0" w:space="0" w:color="auto"/>
            <w:left w:val="none" w:sz="0" w:space="0" w:color="auto"/>
            <w:bottom w:val="none" w:sz="0" w:space="0" w:color="auto"/>
            <w:right w:val="none" w:sz="0" w:space="0" w:color="auto"/>
          </w:divBdr>
          <w:divsChild>
            <w:div w:id="1050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6345">
      <w:bodyDiv w:val="1"/>
      <w:marLeft w:val="0"/>
      <w:marRight w:val="0"/>
      <w:marTop w:val="0"/>
      <w:marBottom w:val="0"/>
      <w:divBdr>
        <w:top w:val="none" w:sz="0" w:space="0" w:color="auto"/>
        <w:left w:val="none" w:sz="0" w:space="0" w:color="auto"/>
        <w:bottom w:val="none" w:sz="0" w:space="0" w:color="auto"/>
        <w:right w:val="none" w:sz="0" w:space="0" w:color="auto"/>
      </w:divBdr>
      <w:divsChild>
        <w:div w:id="1244149315">
          <w:marLeft w:val="0"/>
          <w:marRight w:val="0"/>
          <w:marTop w:val="0"/>
          <w:marBottom w:val="0"/>
          <w:divBdr>
            <w:top w:val="none" w:sz="0" w:space="0" w:color="auto"/>
            <w:left w:val="none" w:sz="0" w:space="0" w:color="auto"/>
            <w:bottom w:val="none" w:sz="0" w:space="0" w:color="auto"/>
            <w:right w:val="none" w:sz="0" w:space="0" w:color="auto"/>
          </w:divBdr>
        </w:div>
      </w:divsChild>
    </w:div>
    <w:div w:id="916785912">
      <w:bodyDiv w:val="1"/>
      <w:marLeft w:val="0"/>
      <w:marRight w:val="0"/>
      <w:marTop w:val="0"/>
      <w:marBottom w:val="0"/>
      <w:divBdr>
        <w:top w:val="none" w:sz="0" w:space="0" w:color="auto"/>
        <w:left w:val="none" w:sz="0" w:space="0" w:color="auto"/>
        <w:bottom w:val="none" w:sz="0" w:space="0" w:color="auto"/>
        <w:right w:val="none" w:sz="0" w:space="0" w:color="auto"/>
      </w:divBdr>
      <w:divsChild>
        <w:div w:id="1025713343">
          <w:marLeft w:val="0"/>
          <w:marRight w:val="0"/>
          <w:marTop w:val="0"/>
          <w:marBottom w:val="0"/>
          <w:divBdr>
            <w:top w:val="none" w:sz="0" w:space="0" w:color="auto"/>
            <w:left w:val="none" w:sz="0" w:space="0" w:color="auto"/>
            <w:bottom w:val="none" w:sz="0" w:space="0" w:color="auto"/>
            <w:right w:val="none" w:sz="0" w:space="0" w:color="auto"/>
          </w:divBdr>
        </w:div>
      </w:divsChild>
    </w:div>
    <w:div w:id="952176511">
      <w:bodyDiv w:val="1"/>
      <w:marLeft w:val="0"/>
      <w:marRight w:val="0"/>
      <w:marTop w:val="0"/>
      <w:marBottom w:val="0"/>
      <w:divBdr>
        <w:top w:val="none" w:sz="0" w:space="0" w:color="auto"/>
        <w:left w:val="none" w:sz="0" w:space="0" w:color="auto"/>
        <w:bottom w:val="none" w:sz="0" w:space="0" w:color="auto"/>
        <w:right w:val="none" w:sz="0" w:space="0" w:color="auto"/>
      </w:divBdr>
      <w:divsChild>
        <w:div w:id="509947101">
          <w:marLeft w:val="0"/>
          <w:marRight w:val="0"/>
          <w:marTop w:val="0"/>
          <w:marBottom w:val="0"/>
          <w:divBdr>
            <w:top w:val="none" w:sz="0" w:space="0" w:color="auto"/>
            <w:left w:val="none" w:sz="0" w:space="0" w:color="auto"/>
            <w:bottom w:val="none" w:sz="0" w:space="0" w:color="auto"/>
            <w:right w:val="none" w:sz="0" w:space="0" w:color="auto"/>
          </w:divBdr>
        </w:div>
      </w:divsChild>
    </w:div>
    <w:div w:id="953443731">
      <w:bodyDiv w:val="1"/>
      <w:marLeft w:val="0"/>
      <w:marRight w:val="0"/>
      <w:marTop w:val="0"/>
      <w:marBottom w:val="0"/>
      <w:divBdr>
        <w:top w:val="none" w:sz="0" w:space="0" w:color="auto"/>
        <w:left w:val="none" w:sz="0" w:space="0" w:color="auto"/>
        <w:bottom w:val="none" w:sz="0" w:space="0" w:color="auto"/>
        <w:right w:val="none" w:sz="0" w:space="0" w:color="auto"/>
      </w:divBdr>
    </w:div>
    <w:div w:id="1091466652">
      <w:bodyDiv w:val="1"/>
      <w:marLeft w:val="0"/>
      <w:marRight w:val="0"/>
      <w:marTop w:val="0"/>
      <w:marBottom w:val="0"/>
      <w:divBdr>
        <w:top w:val="none" w:sz="0" w:space="0" w:color="auto"/>
        <w:left w:val="none" w:sz="0" w:space="0" w:color="auto"/>
        <w:bottom w:val="none" w:sz="0" w:space="0" w:color="auto"/>
        <w:right w:val="none" w:sz="0" w:space="0" w:color="auto"/>
      </w:divBdr>
      <w:divsChild>
        <w:div w:id="531454279">
          <w:marLeft w:val="0"/>
          <w:marRight w:val="0"/>
          <w:marTop w:val="0"/>
          <w:marBottom w:val="0"/>
          <w:divBdr>
            <w:top w:val="none" w:sz="0" w:space="0" w:color="auto"/>
            <w:left w:val="none" w:sz="0" w:space="0" w:color="auto"/>
            <w:bottom w:val="none" w:sz="0" w:space="0" w:color="auto"/>
            <w:right w:val="none" w:sz="0" w:space="0" w:color="auto"/>
          </w:divBdr>
        </w:div>
        <w:div w:id="740519966">
          <w:marLeft w:val="0"/>
          <w:marRight w:val="0"/>
          <w:marTop w:val="0"/>
          <w:marBottom w:val="0"/>
          <w:divBdr>
            <w:top w:val="none" w:sz="0" w:space="0" w:color="auto"/>
            <w:left w:val="none" w:sz="0" w:space="0" w:color="auto"/>
            <w:bottom w:val="none" w:sz="0" w:space="0" w:color="auto"/>
            <w:right w:val="none" w:sz="0" w:space="0" w:color="auto"/>
          </w:divBdr>
          <w:divsChild>
            <w:div w:id="398597517">
              <w:marLeft w:val="0"/>
              <w:marRight w:val="0"/>
              <w:marTop w:val="0"/>
              <w:marBottom w:val="0"/>
              <w:divBdr>
                <w:top w:val="none" w:sz="0" w:space="0" w:color="auto"/>
                <w:left w:val="none" w:sz="0" w:space="0" w:color="auto"/>
                <w:bottom w:val="none" w:sz="0" w:space="0" w:color="auto"/>
                <w:right w:val="none" w:sz="0" w:space="0" w:color="auto"/>
              </w:divBdr>
            </w:div>
          </w:divsChild>
        </w:div>
        <w:div w:id="1293514218">
          <w:marLeft w:val="0"/>
          <w:marRight w:val="0"/>
          <w:marTop w:val="0"/>
          <w:marBottom w:val="0"/>
          <w:divBdr>
            <w:top w:val="none" w:sz="0" w:space="0" w:color="auto"/>
            <w:left w:val="none" w:sz="0" w:space="0" w:color="auto"/>
            <w:bottom w:val="none" w:sz="0" w:space="0" w:color="auto"/>
            <w:right w:val="none" w:sz="0" w:space="0" w:color="auto"/>
          </w:divBdr>
        </w:div>
      </w:divsChild>
    </w:div>
    <w:div w:id="1107700331">
      <w:bodyDiv w:val="1"/>
      <w:marLeft w:val="0"/>
      <w:marRight w:val="0"/>
      <w:marTop w:val="0"/>
      <w:marBottom w:val="0"/>
      <w:divBdr>
        <w:top w:val="none" w:sz="0" w:space="0" w:color="auto"/>
        <w:left w:val="none" w:sz="0" w:space="0" w:color="auto"/>
        <w:bottom w:val="none" w:sz="0" w:space="0" w:color="auto"/>
        <w:right w:val="none" w:sz="0" w:space="0" w:color="auto"/>
      </w:divBdr>
      <w:divsChild>
        <w:div w:id="1956788956">
          <w:marLeft w:val="0"/>
          <w:marRight w:val="0"/>
          <w:marTop w:val="0"/>
          <w:marBottom w:val="0"/>
          <w:divBdr>
            <w:top w:val="none" w:sz="0" w:space="0" w:color="auto"/>
            <w:left w:val="none" w:sz="0" w:space="0" w:color="auto"/>
            <w:bottom w:val="none" w:sz="0" w:space="0" w:color="auto"/>
            <w:right w:val="none" w:sz="0" w:space="0" w:color="auto"/>
          </w:divBdr>
        </w:div>
        <w:div w:id="36589031">
          <w:marLeft w:val="0"/>
          <w:marRight w:val="0"/>
          <w:marTop w:val="0"/>
          <w:marBottom w:val="0"/>
          <w:divBdr>
            <w:top w:val="none" w:sz="0" w:space="0" w:color="auto"/>
            <w:left w:val="none" w:sz="0" w:space="0" w:color="auto"/>
            <w:bottom w:val="none" w:sz="0" w:space="0" w:color="auto"/>
            <w:right w:val="none" w:sz="0" w:space="0" w:color="auto"/>
          </w:divBdr>
          <w:divsChild>
            <w:div w:id="468717392">
              <w:marLeft w:val="0"/>
              <w:marRight w:val="0"/>
              <w:marTop w:val="0"/>
              <w:marBottom w:val="0"/>
              <w:divBdr>
                <w:top w:val="none" w:sz="0" w:space="0" w:color="auto"/>
                <w:left w:val="none" w:sz="0" w:space="0" w:color="auto"/>
                <w:bottom w:val="none" w:sz="0" w:space="0" w:color="auto"/>
                <w:right w:val="none" w:sz="0" w:space="0" w:color="auto"/>
              </w:divBdr>
            </w:div>
          </w:divsChild>
        </w:div>
        <w:div w:id="714742454">
          <w:marLeft w:val="0"/>
          <w:marRight w:val="0"/>
          <w:marTop w:val="0"/>
          <w:marBottom w:val="0"/>
          <w:divBdr>
            <w:top w:val="none" w:sz="0" w:space="0" w:color="auto"/>
            <w:left w:val="none" w:sz="0" w:space="0" w:color="auto"/>
            <w:bottom w:val="none" w:sz="0" w:space="0" w:color="auto"/>
            <w:right w:val="none" w:sz="0" w:space="0" w:color="auto"/>
          </w:divBdr>
        </w:div>
      </w:divsChild>
    </w:div>
    <w:div w:id="1142163640">
      <w:bodyDiv w:val="1"/>
      <w:marLeft w:val="0"/>
      <w:marRight w:val="0"/>
      <w:marTop w:val="0"/>
      <w:marBottom w:val="0"/>
      <w:divBdr>
        <w:top w:val="none" w:sz="0" w:space="0" w:color="auto"/>
        <w:left w:val="none" w:sz="0" w:space="0" w:color="auto"/>
        <w:bottom w:val="none" w:sz="0" w:space="0" w:color="auto"/>
        <w:right w:val="none" w:sz="0" w:space="0" w:color="auto"/>
      </w:divBdr>
    </w:div>
    <w:div w:id="1153914861">
      <w:bodyDiv w:val="1"/>
      <w:marLeft w:val="0"/>
      <w:marRight w:val="0"/>
      <w:marTop w:val="0"/>
      <w:marBottom w:val="0"/>
      <w:divBdr>
        <w:top w:val="none" w:sz="0" w:space="0" w:color="auto"/>
        <w:left w:val="none" w:sz="0" w:space="0" w:color="auto"/>
        <w:bottom w:val="none" w:sz="0" w:space="0" w:color="auto"/>
        <w:right w:val="none" w:sz="0" w:space="0" w:color="auto"/>
      </w:divBdr>
      <w:divsChild>
        <w:div w:id="1034501069">
          <w:marLeft w:val="0"/>
          <w:marRight w:val="0"/>
          <w:marTop w:val="0"/>
          <w:marBottom w:val="0"/>
          <w:divBdr>
            <w:top w:val="none" w:sz="0" w:space="0" w:color="auto"/>
            <w:left w:val="none" w:sz="0" w:space="0" w:color="auto"/>
            <w:bottom w:val="none" w:sz="0" w:space="0" w:color="auto"/>
            <w:right w:val="none" w:sz="0" w:space="0" w:color="auto"/>
          </w:divBdr>
        </w:div>
      </w:divsChild>
    </w:div>
    <w:div w:id="1164934913">
      <w:bodyDiv w:val="1"/>
      <w:marLeft w:val="0"/>
      <w:marRight w:val="0"/>
      <w:marTop w:val="0"/>
      <w:marBottom w:val="0"/>
      <w:divBdr>
        <w:top w:val="none" w:sz="0" w:space="0" w:color="auto"/>
        <w:left w:val="none" w:sz="0" w:space="0" w:color="auto"/>
        <w:bottom w:val="none" w:sz="0" w:space="0" w:color="auto"/>
        <w:right w:val="none" w:sz="0" w:space="0" w:color="auto"/>
      </w:divBdr>
    </w:div>
    <w:div w:id="1342270307">
      <w:bodyDiv w:val="1"/>
      <w:marLeft w:val="0"/>
      <w:marRight w:val="0"/>
      <w:marTop w:val="0"/>
      <w:marBottom w:val="0"/>
      <w:divBdr>
        <w:top w:val="none" w:sz="0" w:space="0" w:color="auto"/>
        <w:left w:val="none" w:sz="0" w:space="0" w:color="auto"/>
        <w:bottom w:val="none" w:sz="0" w:space="0" w:color="auto"/>
        <w:right w:val="none" w:sz="0" w:space="0" w:color="auto"/>
      </w:divBdr>
    </w:div>
    <w:div w:id="1354264132">
      <w:bodyDiv w:val="1"/>
      <w:marLeft w:val="0"/>
      <w:marRight w:val="0"/>
      <w:marTop w:val="0"/>
      <w:marBottom w:val="0"/>
      <w:divBdr>
        <w:top w:val="none" w:sz="0" w:space="0" w:color="auto"/>
        <w:left w:val="none" w:sz="0" w:space="0" w:color="auto"/>
        <w:bottom w:val="none" w:sz="0" w:space="0" w:color="auto"/>
        <w:right w:val="none" w:sz="0" w:space="0" w:color="auto"/>
      </w:divBdr>
      <w:divsChild>
        <w:div w:id="533231213">
          <w:marLeft w:val="0"/>
          <w:marRight w:val="0"/>
          <w:marTop w:val="0"/>
          <w:marBottom w:val="0"/>
          <w:divBdr>
            <w:top w:val="none" w:sz="0" w:space="0" w:color="auto"/>
            <w:left w:val="none" w:sz="0" w:space="0" w:color="auto"/>
            <w:bottom w:val="none" w:sz="0" w:space="0" w:color="auto"/>
            <w:right w:val="none" w:sz="0" w:space="0" w:color="auto"/>
          </w:divBdr>
        </w:div>
        <w:div w:id="134225579">
          <w:marLeft w:val="0"/>
          <w:marRight w:val="0"/>
          <w:marTop w:val="0"/>
          <w:marBottom w:val="0"/>
          <w:divBdr>
            <w:top w:val="none" w:sz="0" w:space="0" w:color="auto"/>
            <w:left w:val="none" w:sz="0" w:space="0" w:color="auto"/>
            <w:bottom w:val="none" w:sz="0" w:space="0" w:color="auto"/>
            <w:right w:val="none" w:sz="0" w:space="0" w:color="auto"/>
          </w:divBdr>
          <w:divsChild>
            <w:div w:id="1335450814">
              <w:marLeft w:val="0"/>
              <w:marRight w:val="0"/>
              <w:marTop w:val="0"/>
              <w:marBottom w:val="0"/>
              <w:divBdr>
                <w:top w:val="none" w:sz="0" w:space="0" w:color="auto"/>
                <w:left w:val="none" w:sz="0" w:space="0" w:color="auto"/>
                <w:bottom w:val="none" w:sz="0" w:space="0" w:color="auto"/>
                <w:right w:val="none" w:sz="0" w:space="0" w:color="auto"/>
              </w:divBdr>
            </w:div>
          </w:divsChild>
        </w:div>
        <w:div w:id="524904427">
          <w:marLeft w:val="0"/>
          <w:marRight w:val="0"/>
          <w:marTop w:val="0"/>
          <w:marBottom w:val="0"/>
          <w:divBdr>
            <w:top w:val="none" w:sz="0" w:space="0" w:color="auto"/>
            <w:left w:val="none" w:sz="0" w:space="0" w:color="auto"/>
            <w:bottom w:val="none" w:sz="0" w:space="0" w:color="auto"/>
            <w:right w:val="none" w:sz="0" w:space="0" w:color="auto"/>
          </w:divBdr>
        </w:div>
      </w:divsChild>
    </w:div>
    <w:div w:id="1362167802">
      <w:bodyDiv w:val="1"/>
      <w:marLeft w:val="0"/>
      <w:marRight w:val="0"/>
      <w:marTop w:val="0"/>
      <w:marBottom w:val="0"/>
      <w:divBdr>
        <w:top w:val="none" w:sz="0" w:space="0" w:color="auto"/>
        <w:left w:val="none" w:sz="0" w:space="0" w:color="auto"/>
        <w:bottom w:val="none" w:sz="0" w:space="0" w:color="auto"/>
        <w:right w:val="none" w:sz="0" w:space="0" w:color="auto"/>
      </w:divBdr>
      <w:divsChild>
        <w:div w:id="1549804442">
          <w:marLeft w:val="0"/>
          <w:marRight w:val="0"/>
          <w:marTop w:val="0"/>
          <w:marBottom w:val="0"/>
          <w:divBdr>
            <w:top w:val="none" w:sz="0" w:space="0" w:color="auto"/>
            <w:left w:val="none" w:sz="0" w:space="0" w:color="auto"/>
            <w:bottom w:val="none" w:sz="0" w:space="0" w:color="auto"/>
            <w:right w:val="none" w:sz="0" w:space="0" w:color="auto"/>
          </w:divBdr>
        </w:div>
        <w:div w:id="1608154333">
          <w:marLeft w:val="0"/>
          <w:marRight w:val="0"/>
          <w:marTop w:val="0"/>
          <w:marBottom w:val="0"/>
          <w:divBdr>
            <w:top w:val="none" w:sz="0" w:space="0" w:color="auto"/>
            <w:left w:val="none" w:sz="0" w:space="0" w:color="auto"/>
            <w:bottom w:val="none" w:sz="0" w:space="0" w:color="auto"/>
            <w:right w:val="none" w:sz="0" w:space="0" w:color="auto"/>
          </w:divBdr>
          <w:divsChild>
            <w:div w:id="1522090415">
              <w:marLeft w:val="0"/>
              <w:marRight w:val="0"/>
              <w:marTop w:val="0"/>
              <w:marBottom w:val="0"/>
              <w:divBdr>
                <w:top w:val="none" w:sz="0" w:space="0" w:color="auto"/>
                <w:left w:val="none" w:sz="0" w:space="0" w:color="auto"/>
                <w:bottom w:val="none" w:sz="0" w:space="0" w:color="auto"/>
                <w:right w:val="none" w:sz="0" w:space="0" w:color="auto"/>
              </w:divBdr>
            </w:div>
          </w:divsChild>
        </w:div>
        <w:div w:id="1609969586">
          <w:marLeft w:val="0"/>
          <w:marRight w:val="0"/>
          <w:marTop w:val="0"/>
          <w:marBottom w:val="0"/>
          <w:divBdr>
            <w:top w:val="none" w:sz="0" w:space="0" w:color="auto"/>
            <w:left w:val="none" w:sz="0" w:space="0" w:color="auto"/>
            <w:bottom w:val="none" w:sz="0" w:space="0" w:color="auto"/>
            <w:right w:val="none" w:sz="0" w:space="0" w:color="auto"/>
          </w:divBdr>
        </w:div>
      </w:divsChild>
    </w:div>
    <w:div w:id="1394965611">
      <w:bodyDiv w:val="1"/>
      <w:marLeft w:val="0"/>
      <w:marRight w:val="0"/>
      <w:marTop w:val="0"/>
      <w:marBottom w:val="0"/>
      <w:divBdr>
        <w:top w:val="none" w:sz="0" w:space="0" w:color="auto"/>
        <w:left w:val="none" w:sz="0" w:space="0" w:color="auto"/>
        <w:bottom w:val="none" w:sz="0" w:space="0" w:color="auto"/>
        <w:right w:val="none" w:sz="0" w:space="0" w:color="auto"/>
      </w:divBdr>
      <w:divsChild>
        <w:div w:id="194926376">
          <w:marLeft w:val="0"/>
          <w:marRight w:val="0"/>
          <w:marTop w:val="0"/>
          <w:marBottom w:val="0"/>
          <w:divBdr>
            <w:top w:val="none" w:sz="0" w:space="0" w:color="auto"/>
            <w:left w:val="none" w:sz="0" w:space="0" w:color="auto"/>
            <w:bottom w:val="none" w:sz="0" w:space="0" w:color="auto"/>
            <w:right w:val="none" w:sz="0" w:space="0" w:color="auto"/>
          </w:divBdr>
        </w:div>
        <w:div w:id="179975123">
          <w:marLeft w:val="0"/>
          <w:marRight w:val="0"/>
          <w:marTop w:val="0"/>
          <w:marBottom w:val="0"/>
          <w:divBdr>
            <w:top w:val="none" w:sz="0" w:space="0" w:color="auto"/>
            <w:left w:val="none" w:sz="0" w:space="0" w:color="auto"/>
            <w:bottom w:val="none" w:sz="0" w:space="0" w:color="auto"/>
            <w:right w:val="none" w:sz="0" w:space="0" w:color="auto"/>
          </w:divBdr>
          <w:divsChild>
            <w:div w:id="1219631650">
              <w:marLeft w:val="0"/>
              <w:marRight w:val="0"/>
              <w:marTop w:val="0"/>
              <w:marBottom w:val="0"/>
              <w:divBdr>
                <w:top w:val="none" w:sz="0" w:space="0" w:color="auto"/>
                <w:left w:val="none" w:sz="0" w:space="0" w:color="auto"/>
                <w:bottom w:val="none" w:sz="0" w:space="0" w:color="auto"/>
                <w:right w:val="none" w:sz="0" w:space="0" w:color="auto"/>
              </w:divBdr>
            </w:div>
          </w:divsChild>
        </w:div>
        <w:div w:id="1015376148">
          <w:marLeft w:val="0"/>
          <w:marRight w:val="0"/>
          <w:marTop w:val="0"/>
          <w:marBottom w:val="0"/>
          <w:divBdr>
            <w:top w:val="none" w:sz="0" w:space="0" w:color="auto"/>
            <w:left w:val="none" w:sz="0" w:space="0" w:color="auto"/>
            <w:bottom w:val="none" w:sz="0" w:space="0" w:color="auto"/>
            <w:right w:val="none" w:sz="0" w:space="0" w:color="auto"/>
          </w:divBdr>
        </w:div>
      </w:divsChild>
    </w:div>
    <w:div w:id="1436484644">
      <w:bodyDiv w:val="1"/>
      <w:marLeft w:val="0"/>
      <w:marRight w:val="0"/>
      <w:marTop w:val="0"/>
      <w:marBottom w:val="0"/>
      <w:divBdr>
        <w:top w:val="none" w:sz="0" w:space="0" w:color="auto"/>
        <w:left w:val="none" w:sz="0" w:space="0" w:color="auto"/>
        <w:bottom w:val="none" w:sz="0" w:space="0" w:color="auto"/>
        <w:right w:val="none" w:sz="0" w:space="0" w:color="auto"/>
      </w:divBdr>
      <w:divsChild>
        <w:div w:id="708379440">
          <w:marLeft w:val="0"/>
          <w:marRight w:val="0"/>
          <w:marTop w:val="0"/>
          <w:marBottom w:val="0"/>
          <w:divBdr>
            <w:top w:val="none" w:sz="0" w:space="0" w:color="auto"/>
            <w:left w:val="none" w:sz="0" w:space="0" w:color="auto"/>
            <w:bottom w:val="none" w:sz="0" w:space="0" w:color="auto"/>
            <w:right w:val="none" w:sz="0" w:space="0" w:color="auto"/>
          </w:divBdr>
        </w:div>
        <w:div w:id="7760854">
          <w:marLeft w:val="0"/>
          <w:marRight w:val="0"/>
          <w:marTop w:val="0"/>
          <w:marBottom w:val="0"/>
          <w:divBdr>
            <w:top w:val="none" w:sz="0" w:space="0" w:color="auto"/>
            <w:left w:val="none" w:sz="0" w:space="0" w:color="auto"/>
            <w:bottom w:val="none" w:sz="0" w:space="0" w:color="auto"/>
            <w:right w:val="none" w:sz="0" w:space="0" w:color="auto"/>
          </w:divBdr>
        </w:div>
        <w:div w:id="708382180">
          <w:marLeft w:val="0"/>
          <w:marRight w:val="0"/>
          <w:marTop w:val="0"/>
          <w:marBottom w:val="0"/>
          <w:divBdr>
            <w:top w:val="none" w:sz="0" w:space="0" w:color="auto"/>
            <w:left w:val="none" w:sz="0" w:space="0" w:color="auto"/>
            <w:bottom w:val="none" w:sz="0" w:space="0" w:color="auto"/>
            <w:right w:val="none" w:sz="0" w:space="0" w:color="auto"/>
          </w:divBdr>
          <w:divsChild>
            <w:div w:id="700206063">
              <w:marLeft w:val="0"/>
              <w:marRight w:val="0"/>
              <w:marTop w:val="0"/>
              <w:marBottom w:val="0"/>
              <w:divBdr>
                <w:top w:val="none" w:sz="0" w:space="0" w:color="auto"/>
                <w:left w:val="none" w:sz="0" w:space="0" w:color="auto"/>
                <w:bottom w:val="none" w:sz="0" w:space="0" w:color="auto"/>
                <w:right w:val="none" w:sz="0" w:space="0" w:color="auto"/>
              </w:divBdr>
            </w:div>
          </w:divsChild>
        </w:div>
        <w:div w:id="16927185">
          <w:marLeft w:val="0"/>
          <w:marRight w:val="0"/>
          <w:marTop w:val="0"/>
          <w:marBottom w:val="0"/>
          <w:divBdr>
            <w:top w:val="none" w:sz="0" w:space="0" w:color="auto"/>
            <w:left w:val="none" w:sz="0" w:space="0" w:color="auto"/>
            <w:bottom w:val="none" w:sz="0" w:space="0" w:color="auto"/>
            <w:right w:val="none" w:sz="0" w:space="0" w:color="auto"/>
          </w:divBdr>
          <w:divsChild>
            <w:div w:id="1815491377">
              <w:marLeft w:val="0"/>
              <w:marRight w:val="0"/>
              <w:marTop w:val="0"/>
              <w:marBottom w:val="0"/>
              <w:divBdr>
                <w:top w:val="none" w:sz="0" w:space="0" w:color="auto"/>
                <w:left w:val="none" w:sz="0" w:space="0" w:color="auto"/>
                <w:bottom w:val="none" w:sz="0" w:space="0" w:color="auto"/>
                <w:right w:val="none" w:sz="0" w:space="0" w:color="auto"/>
              </w:divBdr>
            </w:div>
          </w:divsChild>
        </w:div>
        <w:div w:id="1984695545">
          <w:marLeft w:val="0"/>
          <w:marRight w:val="0"/>
          <w:marTop w:val="0"/>
          <w:marBottom w:val="0"/>
          <w:divBdr>
            <w:top w:val="none" w:sz="0" w:space="0" w:color="auto"/>
            <w:left w:val="none" w:sz="0" w:space="0" w:color="auto"/>
            <w:bottom w:val="none" w:sz="0" w:space="0" w:color="auto"/>
            <w:right w:val="none" w:sz="0" w:space="0" w:color="auto"/>
          </w:divBdr>
        </w:div>
        <w:div w:id="607741014">
          <w:marLeft w:val="0"/>
          <w:marRight w:val="0"/>
          <w:marTop w:val="0"/>
          <w:marBottom w:val="0"/>
          <w:divBdr>
            <w:top w:val="none" w:sz="0" w:space="0" w:color="auto"/>
            <w:left w:val="none" w:sz="0" w:space="0" w:color="auto"/>
            <w:bottom w:val="none" w:sz="0" w:space="0" w:color="auto"/>
            <w:right w:val="none" w:sz="0" w:space="0" w:color="auto"/>
          </w:divBdr>
        </w:div>
      </w:divsChild>
    </w:div>
    <w:div w:id="1455561553">
      <w:bodyDiv w:val="1"/>
      <w:marLeft w:val="0"/>
      <w:marRight w:val="0"/>
      <w:marTop w:val="0"/>
      <w:marBottom w:val="0"/>
      <w:divBdr>
        <w:top w:val="none" w:sz="0" w:space="0" w:color="auto"/>
        <w:left w:val="none" w:sz="0" w:space="0" w:color="auto"/>
        <w:bottom w:val="none" w:sz="0" w:space="0" w:color="auto"/>
        <w:right w:val="none" w:sz="0" w:space="0" w:color="auto"/>
      </w:divBdr>
      <w:divsChild>
        <w:div w:id="1073435345">
          <w:marLeft w:val="0"/>
          <w:marRight w:val="0"/>
          <w:marTop w:val="0"/>
          <w:marBottom w:val="0"/>
          <w:divBdr>
            <w:top w:val="none" w:sz="0" w:space="0" w:color="auto"/>
            <w:left w:val="none" w:sz="0" w:space="0" w:color="auto"/>
            <w:bottom w:val="none" w:sz="0" w:space="0" w:color="auto"/>
            <w:right w:val="none" w:sz="0" w:space="0" w:color="auto"/>
          </w:divBdr>
        </w:div>
        <w:div w:id="1473868766">
          <w:marLeft w:val="0"/>
          <w:marRight w:val="0"/>
          <w:marTop w:val="0"/>
          <w:marBottom w:val="0"/>
          <w:divBdr>
            <w:top w:val="none" w:sz="0" w:space="0" w:color="auto"/>
            <w:left w:val="none" w:sz="0" w:space="0" w:color="auto"/>
            <w:bottom w:val="none" w:sz="0" w:space="0" w:color="auto"/>
            <w:right w:val="none" w:sz="0" w:space="0" w:color="auto"/>
          </w:divBdr>
          <w:divsChild>
            <w:div w:id="1329284477">
              <w:marLeft w:val="0"/>
              <w:marRight w:val="0"/>
              <w:marTop w:val="0"/>
              <w:marBottom w:val="0"/>
              <w:divBdr>
                <w:top w:val="none" w:sz="0" w:space="0" w:color="auto"/>
                <w:left w:val="none" w:sz="0" w:space="0" w:color="auto"/>
                <w:bottom w:val="none" w:sz="0" w:space="0" w:color="auto"/>
                <w:right w:val="none" w:sz="0" w:space="0" w:color="auto"/>
              </w:divBdr>
            </w:div>
          </w:divsChild>
        </w:div>
        <w:div w:id="1117329222">
          <w:marLeft w:val="0"/>
          <w:marRight w:val="0"/>
          <w:marTop w:val="0"/>
          <w:marBottom w:val="0"/>
          <w:divBdr>
            <w:top w:val="none" w:sz="0" w:space="0" w:color="auto"/>
            <w:left w:val="none" w:sz="0" w:space="0" w:color="auto"/>
            <w:bottom w:val="none" w:sz="0" w:space="0" w:color="auto"/>
            <w:right w:val="none" w:sz="0" w:space="0" w:color="auto"/>
          </w:divBdr>
        </w:div>
      </w:divsChild>
    </w:div>
    <w:div w:id="1539733814">
      <w:bodyDiv w:val="1"/>
      <w:marLeft w:val="0"/>
      <w:marRight w:val="0"/>
      <w:marTop w:val="0"/>
      <w:marBottom w:val="0"/>
      <w:divBdr>
        <w:top w:val="none" w:sz="0" w:space="0" w:color="auto"/>
        <w:left w:val="none" w:sz="0" w:space="0" w:color="auto"/>
        <w:bottom w:val="none" w:sz="0" w:space="0" w:color="auto"/>
        <w:right w:val="none" w:sz="0" w:space="0" w:color="auto"/>
      </w:divBdr>
      <w:divsChild>
        <w:div w:id="135613051">
          <w:marLeft w:val="0"/>
          <w:marRight w:val="0"/>
          <w:marTop w:val="0"/>
          <w:marBottom w:val="0"/>
          <w:divBdr>
            <w:top w:val="none" w:sz="0" w:space="0" w:color="auto"/>
            <w:left w:val="none" w:sz="0" w:space="0" w:color="auto"/>
            <w:bottom w:val="none" w:sz="0" w:space="0" w:color="auto"/>
            <w:right w:val="none" w:sz="0" w:space="0" w:color="auto"/>
          </w:divBdr>
        </w:div>
      </w:divsChild>
    </w:div>
    <w:div w:id="1550726286">
      <w:bodyDiv w:val="1"/>
      <w:marLeft w:val="0"/>
      <w:marRight w:val="0"/>
      <w:marTop w:val="0"/>
      <w:marBottom w:val="0"/>
      <w:divBdr>
        <w:top w:val="none" w:sz="0" w:space="0" w:color="auto"/>
        <w:left w:val="none" w:sz="0" w:space="0" w:color="auto"/>
        <w:bottom w:val="none" w:sz="0" w:space="0" w:color="auto"/>
        <w:right w:val="none" w:sz="0" w:space="0" w:color="auto"/>
      </w:divBdr>
      <w:divsChild>
        <w:div w:id="730545102">
          <w:marLeft w:val="0"/>
          <w:marRight w:val="0"/>
          <w:marTop w:val="0"/>
          <w:marBottom w:val="0"/>
          <w:divBdr>
            <w:top w:val="none" w:sz="0" w:space="0" w:color="auto"/>
            <w:left w:val="none" w:sz="0" w:space="0" w:color="auto"/>
            <w:bottom w:val="none" w:sz="0" w:space="0" w:color="auto"/>
            <w:right w:val="none" w:sz="0" w:space="0" w:color="auto"/>
          </w:divBdr>
        </w:div>
      </w:divsChild>
    </w:div>
    <w:div w:id="1559244486">
      <w:bodyDiv w:val="1"/>
      <w:marLeft w:val="0"/>
      <w:marRight w:val="0"/>
      <w:marTop w:val="0"/>
      <w:marBottom w:val="0"/>
      <w:divBdr>
        <w:top w:val="none" w:sz="0" w:space="0" w:color="auto"/>
        <w:left w:val="none" w:sz="0" w:space="0" w:color="auto"/>
        <w:bottom w:val="none" w:sz="0" w:space="0" w:color="auto"/>
        <w:right w:val="none" w:sz="0" w:space="0" w:color="auto"/>
      </w:divBdr>
      <w:divsChild>
        <w:div w:id="1032538200">
          <w:marLeft w:val="0"/>
          <w:marRight w:val="0"/>
          <w:marTop w:val="0"/>
          <w:marBottom w:val="0"/>
          <w:divBdr>
            <w:top w:val="none" w:sz="0" w:space="0" w:color="auto"/>
            <w:left w:val="none" w:sz="0" w:space="0" w:color="auto"/>
            <w:bottom w:val="none" w:sz="0" w:space="0" w:color="auto"/>
            <w:right w:val="none" w:sz="0" w:space="0" w:color="auto"/>
          </w:divBdr>
        </w:div>
        <w:div w:id="7996968">
          <w:marLeft w:val="0"/>
          <w:marRight w:val="0"/>
          <w:marTop w:val="0"/>
          <w:marBottom w:val="0"/>
          <w:divBdr>
            <w:top w:val="none" w:sz="0" w:space="0" w:color="auto"/>
            <w:left w:val="none" w:sz="0" w:space="0" w:color="auto"/>
            <w:bottom w:val="none" w:sz="0" w:space="0" w:color="auto"/>
            <w:right w:val="none" w:sz="0" w:space="0" w:color="auto"/>
          </w:divBdr>
          <w:divsChild>
            <w:div w:id="1847859649">
              <w:marLeft w:val="0"/>
              <w:marRight w:val="0"/>
              <w:marTop w:val="0"/>
              <w:marBottom w:val="0"/>
              <w:divBdr>
                <w:top w:val="none" w:sz="0" w:space="0" w:color="auto"/>
                <w:left w:val="none" w:sz="0" w:space="0" w:color="auto"/>
                <w:bottom w:val="none" w:sz="0" w:space="0" w:color="auto"/>
                <w:right w:val="none" w:sz="0" w:space="0" w:color="auto"/>
              </w:divBdr>
            </w:div>
          </w:divsChild>
        </w:div>
        <w:div w:id="1138231015">
          <w:marLeft w:val="0"/>
          <w:marRight w:val="0"/>
          <w:marTop w:val="0"/>
          <w:marBottom w:val="0"/>
          <w:divBdr>
            <w:top w:val="none" w:sz="0" w:space="0" w:color="auto"/>
            <w:left w:val="none" w:sz="0" w:space="0" w:color="auto"/>
            <w:bottom w:val="none" w:sz="0" w:space="0" w:color="auto"/>
            <w:right w:val="none" w:sz="0" w:space="0" w:color="auto"/>
          </w:divBdr>
        </w:div>
      </w:divsChild>
    </w:div>
    <w:div w:id="1627347023">
      <w:bodyDiv w:val="1"/>
      <w:marLeft w:val="0"/>
      <w:marRight w:val="0"/>
      <w:marTop w:val="0"/>
      <w:marBottom w:val="0"/>
      <w:divBdr>
        <w:top w:val="none" w:sz="0" w:space="0" w:color="auto"/>
        <w:left w:val="none" w:sz="0" w:space="0" w:color="auto"/>
        <w:bottom w:val="none" w:sz="0" w:space="0" w:color="auto"/>
        <w:right w:val="none" w:sz="0" w:space="0" w:color="auto"/>
      </w:divBdr>
      <w:divsChild>
        <w:div w:id="947005388">
          <w:marLeft w:val="0"/>
          <w:marRight w:val="0"/>
          <w:marTop w:val="0"/>
          <w:marBottom w:val="0"/>
          <w:divBdr>
            <w:top w:val="none" w:sz="0" w:space="0" w:color="auto"/>
            <w:left w:val="none" w:sz="0" w:space="0" w:color="auto"/>
            <w:bottom w:val="none" w:sz="0" w:space="0" w:color="auto"/>
            <w:right w:val="none" w:sz="0" w:space="0" w:color="auto"/>
          </w:divBdr>
        </w:div>
      </w:divsChild>
    </w:div>
    <w:div w:id="1633487566">
      <w:bodyDiv w:val="1"/>
      <w:marLeft w:val="0"/>
      <w:marRight w:val="0"/>
      <w:marTop w:val="0"/>
      <w:marBottom w:val="0"/>
      <w:divBdr>
        <w:top w:val="none" w:sz="0" w:space="0" w:color="auto"/>
        <w:left w:val="none" w:sz="0" w:space="0" w:color="auto"/>
        <w:bottom w:val="none" w:sz="0" w:space="0" w:color="auto"/>
        <w:right w:val="none" w:sz="0" w:space="0" w:color="auto"/>
      </w:divBdr>
    </w:div>
    <w:div w:id="1698502728">
      <w:bodyDiv w:val="1"/>
      <w:marLeft w:val="0"/>
      <w:marRight w:val="0"/>
      <w:marTop w:val="0"/>
      <w:marBottom w:val="0"/>
      <w:divBdr>
        <w:top w:val="none" w:sz="0" w:space="0" w:color="auto"/>
        <w:left w:val="none" w:sz="0" w:space="0" w:color="auto"/>
        <w:bottom w:val="none" w:sz="0" w:space="0" w:color="auto"/>
        <w:right w:val="none" w:sz="0" w:space="0" w:color="auto"/>
      </w:divBdr>
      <w:divsChild>
        <w:div w:id="827787771">
          <w:marLeft w:val="0"/>
          <w:marRight w:val="0"/>
          <w:marTop w:val="0"/>
          <w:marBottom w:val="0"/>
          <w:divBdr>
            <w:top w:val="none" w:sz="0" w:space="0" w:color="auto"/>
            <w:left w:val="none" w:sz="0" w:space="0" w:color="auto"/>
            <w:bottom w:val="none" w:sz="0" w:space="0" w:color="auto"/>
            <w:right w:val="none" w:sz="0" w:space="0" w:color="auto"/>
          </w:divBdr>
        </w:div>
      </w:divsChild>
    </w:div>
    <w:div w:id="1712994646">
      <w:bodyDiv w:val="1"/>
      <w:marLeft w:val="0"/>
      <w:marRight w:val="0"/>
      <w:marTop w:val="0"/>
      <w:marBottom w:val="0"/>
      <w:divBdr>
        <w:top w:val="none" w:sz="0" w:space="0" w:color="auto"/>
        <w:left w:val="none" w:sz="0" w:space="0" w:color="auto"/>
        <w:bottom w:val="none" w:sz="0" w:space="0" w:color="auto"/>
        <w:right w:val="none" w:sz="0" w:space="0" w:color="auto"/>
      </w:divBdr>
      <w:divsChild>
        <w:div w:id="1774132232">
          <w:marLeft w:val="0"/>
          <w:marRight w:val="0"/>
          <w:marTop w:val="0"/>
          <w:marBottom w:val="0"/>
          <w:divBdr>
            <w:top w:val="none" w:sz="0" w:space="0" w:color="auto"/>
            <w:left w:val="none" w:sz="0" w:space="0" w:color="auto"/>
            <w:bottom w:val="none" w:sz="0" w:space="0" w:color="auto"/>
            <w:right w:val="none" w:sz="0" w:space="0" w:color="auto"/>
          </w:divBdr>
        </w:div>
      </w:divsChild>
    </w:div>
    <w:div w:id="1760523708">
      <w:bodyDiv w:val="1"/>
      <w:marLeft w:val="0"/>
      <w:marRight w:val="0"/>
      <w:marTop w:val="0"/>
      <w:marBottom w:val="0"/>
      <w:divBdr>
        <w:top w:val="none" w:sz="0" w:space="0" w:color="auto"/>
        <w:left w:val="none" w:sz="0" w:space="0" w:color="auto"/>
        <w:bottom w:val="none" w:sz="0" w:space="0" w:color="auto"/>
        <w:right w:val="none" w:sz="0" w:space="0" w:color="auto"/>
      </w:divBdr>
      <w:divsChild>
        <w:div w:id="1116169234">
          <w:marLeft w:val="0"/>
          <w:marRight w:val="0"/>
          <w:marTop w:val="0"/>
          <w:marBottom w:val="0"/>
          <w:divBdr>
            <w:top w:val="none" w:sz="0" w:space="0" w:color="auto"/>
            <w:left w:val="none" w:sz="0" w:space="0" w:color="auto"/>
            <w:bottom w:val="none" w:sz="0" w:space="0" w:color="auto"/>
            <w:right w:val="none" w:sz="0" w:space="0" w:color="auto"/>
          </w:divBdr>
        </w:div>
        <w:div w:id="828717470">
          <w:marLeft w:val="0"/>
          <w:marRight w:val="0"/>
          <w:marTop w:val="0"/>
          <w:marBottom w:val="0"/>
          <w:divBdr>
            <w:top w:val="none" w:sz="0" w:space="0" w:color="auto"/>
            <w:left w:val="none" w:sz="0" w:space="0" w:color="auto"/>
            <w:bottom w:val="none" w:sz="0" w:space="0" w:color="auto"/>
            <w:right w:val="none" w:sz="0" w:space="0" w:color="auto"/>
          </w:divBdr>
        </w:div>
      </w:divsChild>
    </w:div>
    <w:div w:id="1792894358">
      <w:bodyDiv w:val="1"/>
      <w:marLeft w:val="0"/>
      <w:marRight w:val="0"/>
      <w:marTop w:val="0"/>
      <w:marBottom w:val="0"/>
      <w:divBdr>
        <w:top w:val="none" w:sz="0" w:space="0" w:color="auto"/>
        <w:left w:val="none" w:sz="0" w:space="0" w:color="auto"/>
        <w:bottom w:val="none" w:sz="0" w:space="0" w:color="auto"/>
        <w:right w:val="none" w:sz="0" w:space="0" w:color="auto"/>
      </w:divBdr>
      <w:divsChild>
        <w:div w:id="831338045">
          <w:marLeft w:val="0"/>
          <w:marRight w:val="0"/>
          <w:marTop w:val="0"/>
          <w:marBottom w:val="0"/>
          <w:divBdr>
            <w:top w:val="none" w:sz="0" w:space="0" w:color="auto"/>
            <w:left w:val="none" w:sz="0" w:space="0" w:color="auto"/>
            <w:bottom w:val="none" w:sz="0" w:space="0" w:color="auto"/>
            <w:right w:val="none" w:sz="0" w:space="0" w:color="auto"/>
          </w:divBdr>
        </w:div>
        <w:div w:id="863909844">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7079">
      <w:bodyDiv w:val="1"/>
      <w:marLeft w:val="0"/>
      <w:marRight w:val="0"/>
      <w:marTop w:val="0"/>
      <w:marBottom w:val="0"/>
      <w:divBdr>
        <w:top w:val="none" w:sz="0" w:space="0" w:color="auto"/>
        <w:left w:val="none" w:sz="0" w:space="0" w:color="auto"/>
        <w:bottom w:val="none" w:sz="0" w:space="0" w:color="auto"/>
        <w:right w:val="none" w:sz="0" w:space="0" w:color="auto"/>
      </w:divBdr>
      <w:divsChild>
        <w:div w:id="1954944837">
          <w:marLeft w:val="0"/>
          <w:marRight w:val="0"/>
          <w:marTop w:val="0"/>
          <w:marBottom w:val="0"/>
          <w:divBdr>
            <w:top w:val="none" w:sz="0" w:space="0" w:color="auto"/>
            <w:left w:val="none" w:sz="0" w:space="0" w:color="auto"/>
            <w:bottom w:val="none" w:sz="0" w:space="0" w:color="auto"/>
            <w:right w:val="none" w:sz="0" w:space="0" w:color="auto"/>
          </w:divBdr>
        </w:div>
        <w:div w:id="646981770">
          <w:marLeft w:val="0"/>
          <w:marRight w:val="0"/>
          <w:marTop w:val="0"/>
          <w:marBottom w:val="0"/>
          <w:divBdr>
            <w:top w:val="none" w:sz="0" w:space="0" w:color="auto"/>
            <w:left w:val="none" w:sz="0" w:space="0" w:color="auto"/>
            <w:bottom w:val="none" w:sz="0" w:space="0" w:color="auto"/>
            <w:right w:val="none" w:sz="0" w:space="0" w:color="auto"/>
          </w:divBdr>
          <w:divsChild>
            <w:div w:id="893807558">
              <w:marLeft w:val="0"/>
              <w:marRight w:val="0"/>
              <w:marTop w:val="0"/>
              <w:marBottom w:val="0"/>
              <w:divBdr>
                <w:top w:val="none" w:sz="0" w:space="0" w:color="auto"/>
                <w:left w:val="none" w:sz="0" w:space="0" w:color="auto"/>
                <w:bottom w:val="none" w:sz="0" w:space="0" w:color="auto"/>
                <w:right w:val="none" w:sz="0" w:space="0" w:color="auto"/>
              </w:divBdr>
            </w:div>
          </w:divsChild>
        </w:div>
        <w:div w:id="1360278788">
          <w:marLeft w:val="0"/>
          <w:marRight w:val="0"/>
          <w:marTop w:val="0"/>
          <w:marBottom w:val="0"/>
          <w:divBdr>
            <w:top w:val="none" w:sz="0" w:space="0" w:color="auto"/>
            <w:left w:val="none" w:sz="0" w:space="0" w:color="auto"/>
            <w:bottom w:val="none" w:sz="0" w:space="0" w:color="auto"/>
            <w:right w:val="none" w:sz="0" w:space="0" w:color="auto"/>
          </w:divBdr>
        </w:div>
      </w:divsChild>
    </w:div>
    <w:div w:id="1844473620">
      <w:bodyDiv w:val="1"/>
      <w:marLeft w:val="0"/>
      <w:marRight w:val="0"/>
      <w:marTop w:val="0"/>
      <w:marBottom w:val="0"/>
      <w:divBdr>
        <w:top w:val="none" w:sz="0" w:space="0" w:color="auto"/>
        <w:left w:val="none" w:sz="0" w:space="0" w:color="auto"/>
        <w:bottom w:val="none" w:sz="0" w:space="0" w:color="auto"/>
        <w:right w:val="none" w:sz="0" w:space="0" w:color="auto"/>
      </w:divBdr>
      <w:divsChild>
        <w:div w:id="1655991704">
          <w:marLeft w:val="0"/>
          <w:marRight w:val="0"/>
          <w:marTop w:val="0"/>
          <w:marBottom w:val="0"/>
          <w:divBdr>
            <w:top w:val="none" w:sz="0" w:space="0" w:color="auto"/>
            <w:left w:val="none" w:sz="0" w:space="0" w:color="auto"/>
            <w:bottom w:val="none" w:sz="0" w:space="0" w:color="auto"/>
            <w:right w:val="none" w:sz="0" w:space="0" w:color="auto"/>
          </w:divBdr>
        </w:div>
        <w:div w:id="1063678833">
          <w:marLeft w:val="0"/>
          <w:marRight w:val="0"/>
          <w:marTop w:val="0"/>
          <w:marBottom w:val="0"/>
          <w:divBdr>
            <w:top w:val="none" w:sz="0" w:space="0" w:color="auto"/>
            <w:left w:val="none" w:sz="0" w:space="0" w:color="auto"/>
            <w:bottom w:val="none" w:sz="0" w:space="0" w:color="auto"/>
            <w:right w:val="none" w:sz="0" w:space="0" w:color="auto"/>
          </w:divBdr>
        </w:div>
      </w:divsChild>
    </w:div>
    <w:div w:id="1859807542">
      <w:bodyDiv w:val="1"/>
      <w:marLeft w:val="0"/>
      <w:marRight w:val="0"/>
      <w:marTop w:val="0"/>
      <w:marBottom w:val="0"/>
      <w:divBdr>
        <w:top w:val="none" w:sz="0" w:space="0" w:color="auto"/>
        <w:left w:val="none" w:sz="0" w:space="0" w:color="auto"/>
        <w:bottom w:val="none" w:sz="0" w:space="0" w:color="auto"/>
        <w:right w:val="none" w:sz="0" w:space="0" w:color="auto"/>
      </w:divBdr>
      <w:divsChild>
        <w:div w:id="1549730672">
          <w:marLeft w:val="0"/>
          <w:marRight w:val="0"/>
          <w:marTop w:val="0"/>
          <w:marBottom w:val="0"/>
          <w:divBdr>
            <w:top w:val="none" w:sz="0" w:space="0" w:color="auto"/>
            <w:left w:val="none" w:sz="0" w:space="0" w:color="auto"/>
            <w:bottom w:val="none" w:sz="0" w:space="0" w:color="auto"/>
            <w:right w:val="none" w:sz="0" w:space="0" w:color="auto"/>
          </w:divBdr>
        </w:div>
      </w:divsChild>
    </w:div>
    <w:div w:id="1892884433">
      <w:bodyDiv w:val="1"/>
      <w:marLeft w:val="0"/>
      <w:marRight w:val="0"/>
      <w:marTop w:val="0"/>
      <w:marBottom w:val="0"/>
      <w:divBdr>
        <w:top w:val="none" w:sz="0" w:space="0" w:color="auto"/>
        <w:left w:val="none" w:sz="0" w:space="0" w:color="auto"/>
        <w:bottom w:val="none" w:sz="0" w:space="0" w:color="auto"/>
        <w:right w:val="none" w:sz="0" w:space="0" w:color="auto"/>
      </w:divBdr>
      <w:divsChild>
        <w:div w:id="1283613716">
          <w:marLeft w:val="0"/>
          <w:marRight w:val="0"/>
          <w:marTop w:val="0"/>
          <w:marBottom w:val="0"/>
          <w:divBdr>
            <w:top w:val="none" w:sz="0" w:space="0" w:color="auto"/>
            <w:left w:val="none" w:sz="0" w:space="0" w:color="auto"/>
            <w:bottom w:val="none" w:sz="0" w:space="0" w:color="auto"/>
            <w:right w:val="none" w:sz="0" w:space="0" w:color="auto"/>
          </w:divBdr>
        </w:div>
      </w:divsChild>
    </w:div>
    <w:div w:id="1918054382">
      <w:bodyDiv w:val="1"/>
      <w:marLeft w:val="0"/>
      <w:marRight w:val="0"/>
      <w:marTop w:val="0"/>
      <w:marBottom w:val="0"/>
      <w:divBdr>
        <w:top w:val="none" w:sz="0" w:space="0" w:color="auto"/>
        <w:left w:val="none" w:sz="0" w:space="0" w:color="auto"/>
        <w:bottom w:val="none" w:sz="0" w:space="0" w:color="auto"/>
        <w:right w:val="none" w:sz="0" w:space="0" w:color="auto"/>
      </w:divBdr>
      <w:divsChild>
        <w:div w:id="730075567">
          <w:marLeft w:val="0"/>
          <w:marRight w:val="0"/>
          <w:marTop w:val="0"/>
          <w:marBottom w:val="0"/>
          <w:divBdr>
            <w:top w:val="none" w:sz="0" w:space="0" w:color="auto"/>
            <w:left w:val="none" w:sz="0" w:space="0" w:color="auto"/>
            <w:bottom w:val="none" w:sz="0" w:space="0" w:color="auto"/>
            <w:right w:val="none" w:sz="0" w:space="0" w:color="auto"/>
          </w:divBdr>
        </w:div>
      </w:divsChild>
    </w:div>
    <w:div w:id="1924680737">
      <w:bodyDiv w:val="1"/>
      <w:marLeft w:val="0"/>
      <w:marRight w:val="0"/>
      <w:marTop w:val="0"/>
      <w:marBottom w:val="0"/>
      <w:divBdr>
        <w:top w:val="none" w:sz="0" w:space="0" w:color="auto"/>
        <w:left w:val="none" w:sz="0" w:space="0" w:color="auto"/>
        <w:bottom w:val="none" w:sz="0" w:space="0" w:color="auto"/>
        <w:right w:val="none" w:sz="0" w:space="0" w:color="auto"/>
      </w:divBdr>
      <w:divsChild>
        <w:div w:id="600797771">
          <w:marLeft w:val="0"/>
          <w:marRight w:val="0"/>
          <w:marTop w:val="0"/>
          <w:marBottom w:val="0"/>
          <w:divBdr>
            <w:top w:val="none" w:sz="0" w:space="0" w:color="auto"/>
            <w:left w:val="none" w:sz="0" w:space="0" w:color="auto"/>
            <w:bottom w:val="none" w:sz="0" w:space="0" w:color="auto"/>
            <w:right w:val="none" w:sz="0" w:space="0" w:color="auto"/>
          </w:divBdr>
        </w:div>
        <w:div w:id="665137014">
          <w:marLeft w:val="0"/>
          <w:marRight w:val="0"/>
          <w:marTop w:val="0"/>
          <w:marBottom w:val="0"/>
          <w:divBdr>
            <w:top w:val="none" w:sz="0" w:space="0" w:color="auto"/>
            <w:left w:val="none" w:sz="0" w:space="0" w:color="auto"/>
            <w:bottom w:val="none" w:sz="0" w:space="0" w:color="auto"/>
            <w:right w:val="none" w:sz="0" w:space="0" w:color="auto"/>
          </w:divBdr>
        </w:div>
        <w:div w:id="1898347603">
          <w:marLeft w:val="0"/>
          <w:marRight w:val="0"/>
          <w:marTop w:val="0"/>
          <w:marBottom w:val="0"/>
          <w:divBdr>
            <w:top w:val="none" w:sz="0" w:space="0" w:color="auto"/>
            <w:left w:val="none" w:sz="0" w:space="0" w:color="auto"/>
            <w:bottom w:val="none" w:sz="0" w:space="0" w:color="auto"/>
            <w:right w:val="none" w:sz="0" w:space="0" w:color="auto"/>
          </w:divBdr>
          <w:divsChild>
            <w:div w:id="1327395060">
              <w:marLeft w:val="0"/>
              <w:marRight w:val="0"/>
              <w:marTop w:val="0"/>
              <w:marBottom w:val="0"/>
              <w:divBdr>
                <w:top w:val="none" w:sz="0" w:space="0" w:color="auto"/>
                <w:left w:val="none" w:sz="0" w:space="0" w:color="auto"/>
                <w:bottom w:val="none" w:sz="0" w:space="0" w:color="auto"/>
                <w:right w:val="none" w:sz="0" w:space="0" w:color="auto"/>
              </w:divBdr>
            </w:div>
          </w:divsChild>
        </w:div>
        <w:div w:id="1637485728">
          <w:marLeft w:val="0"/>
          <w:marRight w:val="0"/>
          <w:marTop w:val="0"/>
          <w:marBottom w:val="0"/>
          <w:divBdr>
            <w:top w:val="none" w:sz="0" w:space="0" w:color="auto"/>
            <w:left w:val="none" w:sz="0" w:space="0" w:color="auto"/>
            <w:bottom w:val="none" w:sz="0" w:space="0" w:color="auto"/>
            <w:right w:val="none" w:sz="0" w:space="0" w:color="auto"/>
          </w:divBdr>
          <w:divsChild>
            <w:div w:id="739867679">
              <w:marLeft w:val="0"/>
              <w:marRight w:val="0"/>
              <w:marTop w:val="0"/>
              <w:marBottom w:val="0"/>
              <w:divBdr>
                <w:top w:val="none" w:sz="0" w:space="0" w:color="auto"/>
                <w:left w:val="none" w:sz="0" w:space="0" w:color="auto"/>
                <w:bottom w:val="none" w:sz="0" w:space="0" w:color="auto"/>
                <w:right w:val="none" w:sz="0" w:space="0" w:color="auto"/>
              </w:divBdr>
            </w:div>
          </w:divsChild>
        </w:div>
        <w:div w:id="1638755838">
          <w:marLeft w:val="0"/>
          <w:marRight w:val="0"/>
          <w:marTop w:val="0"/>
          <w:marBottom w:val="0"/>
          <w:divBdr>
            <w:top w:val="none" w:sz="0" w:space="0" w:color="auto"/>
            <w:left w:val="none" w:sz="0" w:space="0" w:color="auto"/>
            <w:bottom w:val="none" w:sz="0" w:space="0" w:color="auto"/>
            <w:right w:val="none" w:sz="0" w:space="0" w:color="auto"/>
          </w:divBdr>
        </w:div>
        <w:div w:id="1983151139">
          <w:marLeft w:val="0"/>
          <w:marRight w:val="0"/>
          <w:marTop w:val="0"/>
          <w:marBottom w:val="0"/>
          <w:divBdr>
            <w:top w:val="none" w:sz="0" w:space="0" w:color="auto"/>
            <w:left w:val="none" w:sz="0" w:space="0" w:color="auto"/>
            <w:bottom w:val="none" w:sz="0" w:space="0" w:color="auto"/>
            <w:right w:val="none" w:sz="0" w:space="0" w:color="auto"/>
          </w:divBdr>
        </w:div>
      </w:divsChild>
    </w:div>
    <w:div w:id="1959096660">
      <w:bodyDiv w:val="1"/>
      <w:marLeft w:val="0"/>
      <w:marRight w:val="0"/>
      <w:marTop w:val="0"/>
      <w:marBottom w:val="0"/>
      <w:divBdr>
        <w:top w:val="none" w:sz="0" w:space="0" w:color="auto"/>
        <w:left w:val="none" w:sz="0" w:space="0" w:color="auto"/>
        <w:bottom w:val="none" w:sz="0" w:space="0" w:color="auto"/>
        <w:right w:val="none" w:sz="0" w:space="0" w:color="auto"/>
      </w:divBdr>
      <w:divsChild>
        <w:div w:id="1766149886">
          <w:marLeft w:val="0"/>
          <w:marRight w:val="0"/>
          <w:marTop w:val="0"/>
          <w:marBottom w:val="0"/>
          <w:divBdr>
            <w:top w:val="none" w:sz="0" w:space="0" w:color="auto"/>
            <w:left w:val="none" w:sz="0" w:space="0" w:color="auto"/>
            <w:bottom w:val="none" w:sz="0" w:space="0" w:color="auto"/>
            <w:right w:val="none" w:sz="0" w:space="0" w:color="auto"/>
          </w:divBdr>
        </w:div>
      </w:divsChild>
    </w:div>
    <w:div w:id="1989506900">
      <w:bodyDiv w:val="1"/>
      <w:marLeft w:val="0"/>
      <w:marRight w:val="0"/>
      <w:marTop w:val="0"/>
      <w:marBottom w:val="0"/>
      <w:divBdr>
        <w:top w:val="none" w:sz="0" w:space="0" w:color="auto"/>
        <w:left w:val="none" w:sz="0" w:space="0" w:color="auto"/>
        <w:bottom w:val="none" w:sz="0" w:space="0" w:color="auto"/>
        <w:right w:val="none" w:sz="0" w:space="0" w:color="auto"/>
      </w:divBdr>
      <w:divsChild>
        <w:div w:id="1664383925">
          <w:marLeft w:val="0"/>
          <w:marRight w:val="0"/>
          <w:marTop w:val="0"/>
          <w:marBottom w:val="0"/>
          <w:divBdr>
            <w:top w:val="none" w:sz="0" w:space="0" w:color="auto"/>
            <w:left w:val="none" w:sz="0" w:space="0" w:color="auto"/>
            <w:bottom w:val="none" w:sz="0" w:space="0" w:color="auto"/>
            <w:right w:val="none" w:sz="0" w:space="0" w:color="auto"/>
          </w:divBdr>
        </w:div>
      </w:divsChild>
    </w:div>
    <w:div w:id="1992440365">
      <w:bodyDiv w:val="1"/>
      <w:marLeft w:val="0"/>
      <w:marRight w:val="0"/>
      <w:marTop w:val="0"/>
      <w:marBottom w:val="0"/>
      <w:divBdr>
        <w:top w:val="none" w:sz="0" w:space="0" w:color="auto"/>
        <w:left w:val="none" w:sz="0" w:space="0" w:color="auto"/>
        <w:bottom w:val="none" w:sz="0" w:space="0" w:color="auto"/>
        <w:right w:val="none" w:sz="0" w:space="0" w:color="auto"/>
      </w:divBdr>
      <w:divsChild>
        <w:div w:id="1684210798">
          <w:marLeft w:val="0"/>
          <w:marRight w:val="0"/>
          <w:marTop w:val="0"/>
          <w:marBottom w:val="0"/>
          <w:divBdr>
            <w:top w:val="none" w:sz="0" w:space="0" w:color="auto"/>
            <w:left w:val="none" w:sz="0" w:space="0" w:color="auto"/>
            <w:bottom w:val="none" w:sz="0" w:space="0" w:color="auto"/>
            <w:right w:val="none" w:sz="0" w:space="0" w:color="auto"/>
          </w:divBdr>
        </w:div>
      </w:divsChild>
    </w:div>
    <w:div w:id="1993214237">
      <w:bodyDiv w:val="1"/>
      <w:marLeft w:val="0"/>
      <w:marRight w:val="0"/>
      <w:marTop w:val="0"/>
      <w:marBottom w:val="0"/>
      <w:divBdr>
        <w:top w:val="none" w:sz="0" w:space="0" w:color="auto"/>
        <w:left w:val="none" w:sz="0" w:space="0" w:color="auto"/>
        <w:bottom w:val="none" w:sz="0" w:space="0" w:color="auto"/>
        <w:right w:val="none" w:sz="0" w:space="0" w:color="auto"/>
      </w:divBdr>
      <w:divsChild>
        <w:div w:id="241717206">
          <w:marLeft w:val="0"/>
          <w:marRight w:val="0"/>
          <w:marTop w:val="0"/>
          <w:marBottom w:val="0"/>
          <w:divBdr>
            <w:top w:val="none" w:sz="0" w:space="0" w:color="auto"/>
            <w:left w:val="none" w:sz="0" w:space="0" w:color="auto"/>
            <w:bottom w:val="none" w:sz="0" w:space="0" w:color="auto"/>
            <w:right w:val="none" w:sz="0" w:space="0" w:color="auto"/>
          </w:divBdr>
        </w:div>
      </w:divsChild>
    </w:div>
    <w:div w:id="2020423131">
      <w:bodyDiv w:val="1"/>
      <w:marLeft w:val="0"/>
      <w:marRight w:val="0"/>
      <w:marTop w:val="0"/>
      <w:marBottom w:val="0"/>
      <w:divBdr>
        <w:top w:val="none" w:sz="0" w:space="0" w:color="auto"/>
        <w:left w:val="none" w:sz="0" w:space="0" w:color="auto"/>
        <w:bottom w:val="none" w:sz="0" w:space="0" w:color="auto"/>
        <w:right w:val="none" w:sz="0" w:space="0" w:color="auto"/>
      </w:divBdr>
      <w:divsChild>
        <w:div w:id="419913824">
          <w:marLeft w:val="0"/>
          <w:marRight w:val="0"/>
          <w:marTop w:val="0"/>
          <w:marBottom w:val="0"/>
          <w:divBdr>
            <w:top w:val="none" w:sz="0" w:space="0" w:color="auto"/>
            <w:left w:val="none" w:sz="0" w:space="0" w:color="auto"/>
            <w:bottom w:val="none" w:sz="0" w:space="0" w:color="auto"/>
            <w:right w:val="none" w:sz="0" w:space="0" w:color="auto"/>
          </w:divBdr>
        </w:div>
      </w:divsChild>
    </w:div>
    <w:div w:id="2025279301">
      <w:bodyDiv w:val="1"/>
      <w:marLeft w:val="0"/>
      <w:marRight w:val="0"/>
      <w:marTop w:val="0"/>
      <w:marBottom w:val="0"/>
      <w:divBdr>
        <w:top w:val="none" w:sz="0" w:space="0" w:color="auto"/>
        <w:left w:val="none" w:sz="0" w:space="0" w:color="auto"/>
        <w:bottom w:val="none" w:sz="0" w:space="0" w:color="auto"/>
        <w:right w:val="none" w:sz="0" w:space="0" w:color="auto"/>
      </w:divBdr>
      <w:divsChild>
        <w:div w:id="1347444611">
          <w:marLeft w:val="0"/>
          <w:marRight w:val="0"/>
          <w:marTop w:val="0"/>
          <w:marBottom w:val="0"/>
          <w:divBdr>
            <w:top w:val="none" w:sz="0" w:space="0" w:color="auto"/>
            <w:left w:val="none" w:sz="0" w:space="0" w:color="auto"/>
            <w:bottom w:val="none" w:sz="0" w:space="0" w:color="auto"/>
            <w:right w:val="none" w:sz="0" w:space="0" w:color="auto"/>
          </w:divBdr>
        </w:div>
        <w:div w:id="171267430">
          <w:marLeft w:val="0"/>
          <w:marRight w:val="0"/>
          <w:marTop w:val="0"/>
          <w:marBottom w:val="0"/>
          <w:divBdr>
            <w:top w:val="none" w:sz="0" w:space="0" w:color="auto"/>
            <w:left w:val="none" w:sz="0" w:space="0" w:color="auto"/>
            <w:bottom w:val="none" w:sz="0" w:space="0" w:color="auto"/>
            <w:right w:val="none" w:sz="0" w:space="0" w:color="auto"/>
          </w:divBdr>
          <w:divsChild>
            <w:div w:id="932864010">
              <w:marLeft w:val="0"/>
              <w:marRight w:val="0"/>
              <w:marTop w:val="0"/>
              <w:marBottom w:val="0"/>
              <w:divBdr>
                <w:top w:val="none" w:sz="0" w:space="0" w:color="auto"/>
                <w:left w:val="none" w:sz="0" w:space="0" w:color="auto"/>
                <w:bottom w:val="none" w:sz="0" w:space="0" w:color="auto"/>
                <w:right w:val="none" w:sz="0" w:space="0" w:color="auto"/>
              </w:divBdr>
            </w:div>
          </w:divsChild>
        </w:div>
        <w:div w:id="1484077132">
          <w:marLeft w:val="0"/>
          <w:marRight w:val="0"/>
          <w:marTop w:val="0"/>
          <w:marBottom w:val="0"/>
          <w:divBdr>
            <w:top w:val="none" w:sz="0" w:space="0" w:color="auto"/>
            <w:left w:val="none" w:sz="0" w:space="0" w:color="auto"/>
            <w:bottom w:val="none" w:sz="0" w:space="0" w:color="auto"/>
            <w:right w:val="none" w:sz="0" w:space="0" w:color="auto"/>
          </w:divBdr>
          <w:divsChild>
            <w:div w:id="720444160">
              <w:marLeft w:val="0"/>
              <w:marRight w:val="0"/>
              <w:marTop w:val="0"/>
              <w:marBottom w:val="0"/>
              <w:divBdr>
                <w:top w:val="none" w:sz="0" w:space="0" w:color="auto"/>
                <w:left w:val="none" w:sz="0" w:space="0" w:color="auto"/>
                <w:bottom w:val="none" w:sz="0" w:space="0" w:color="auto"/>
                <w:right w:val="none" w:sz="0" w:space="0" w:color="auto"/>
              </w:divBdr>
              <w:divsChild>
                <w:div w:id="751320029">
                  <w:marLeft w:val="0"/>
                  <w:marRight w:val="0"/>
                  <w:marTop w:val="0"/>
                  <w:marBottom w:val="0"/>
                  <w:divBdr>
                    <w:top w:val="none" w:sz="0" w:space="0" w:color="auto"/>
                    <w:left w:val="none" w:sz="0" w:space="0" w:color="auto"/>
                    <w:bottom w:val="none" w:sz="0" w:space="0" w:color="auto"/>
                    <w:right w:val="none" w:sz="0" w:space="0" w:color="auto"/>
                  </w:divBdr>
                  <w:divsChild>
                    <w:div w:id="996572447">
                      <w:marLeft w:val="0"/>
                      <w:marRight w:val="0"/>
                      <w:marTop w:val="0"/>
                      <w:marBottom w:val="0"/>
                      <w:divBdr>
                        <w:top w:val="none" w:sz="0" w:space="0" w:color="auto"/>
                        <w:left w:val="none" w:sz="0" w:space="0" w:color="auto"/>
                        <w:bottom w:val="none" w:sz="0" w:space="0" w:color="auto"/>
                        <w:right w:val="none" w:sz="0" w:space="0" w:color="auto"/>
                      </w:divBdr>
                      <w:divsChild>
                        <w:div w:id="15607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68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t.plemennakniha.com/detail/307234/cantos-fhp/zakladni-udaje" TargetMode="External"/><Relationship Id="rId26" Type="http://schemas.openxmlformats.org/officeDocument/2006/relationships/hyperlink" Target="http://www.ct.plemennakniha.com/detail/417780/caramela-m-k-d/zakladni-udaje" TargetMode="External"/><Relationship Id="rId39" Type="http://schemas.openxmlformats.org/officeDocument/2006/relationships/hyperlink" Target="http://www.ct.plemennakniha.com/detail/416806/shankara/zakladni-udaje" TargetMode="External"/><Relationship Id="rId21" Type="http://schemas.openxmlformats.org/officeDocument/2006/relationships/hyperlink" Target="http://www.ct.plemennakniha.com/detail/133982/grand-step-kolacek/zakladni-udaje" TargetMode="External"/><Relationship Id="rId34" Type="http://schemas.openxmlformats.org/officeDocument/2006/relationships/hyperlink" Target="http://www.ct.plemennakniha.com/detail/420716/jasna-hf/zakladni-udaje" TargetMode="External"/><Relationship Id="rId42" Type="http://schemas.openxmlformats.org/officeDocument/2006/relationships/hyperlink" Target="https://www.ceskyteplokrevnik.cz/post/fin%C3%A1le-kmk-drezura" TargetMode="External"/><Relationship Id="rId47" Type="http://schemas.openxmlformats.org/officeDocument/2006/relationships/image" Target="media/image11.png"/><Relationship Id="rId50" Type="http://schemas.openxmlformats.org/officeDocument/2006/relationships/hyperlink" Target="http://ct.plemennakniha.com/detail/251430/trnka-ruf/puvod" TargetMode="External"/><Relationship Id="rId55" Type="http://schemas.openxmlformats.org/officeDocument/2006/relationships/hyperlink" Target="http://www.aschk.cz"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aschk.cz" TargetMode="External"/><Relationship Id="rId29" Type="http://schemas.openxmlformats.org/officeDocument/2006/relationships/hyperlink" Target="http://www.ct.plemennakniha.com/detail/417914/archea/zakladni-udaje" TargetMode="External"/><Relationship Id="rId11" Type="http://schemas.openxmlformats.org/officeDocument/2006/relationships/image" Target="media/image3.jpeg"/><Relationship Id="rId24" Type="http://schemas.openxmlformats.org/officeDocument/2006/relationships/hyperlink" Target="http://ct.plemennakniha.com/detail/259651/charlotte-jj/plemenitba" TargetMode="External"/><Relationship Id="rId32" Type="http://schemas.openxmlformats.org/officeDocument/2006/relationships/hyperlink" Target="http://www.ct.plemennakniha.com/detail/420213/delicious/zakladni-udaje" TargetMode="External"/><Relationship Id="rId37" Type="http://schemas.openxmlformats.org/officeDocument/2006/relationships/hyperlink" Target="http://www.ct.plemennakniha.com/detail/420088/paris-hilton-rvp/zakladni-udaje" TargetMode="External"/><Relationship Id="rId40" Type="http://schemas.openxmlformats.org/officeDocument/2006/relationships/hyperlink" Target="http://www.ct.plemennakniha.com/detail/418822/stallyria/zakladni-udaje" TargetMode="External"/><Relationship Id="rId45" Type="http://schemas.openxmlformats.org/officeDocument/2006/relationships/hyperlink" Target="https://www.jezdectvi.org/vykonnostni-zebricky/velci-kone/skoky" TargetMode="External"/><Relationship Id="rId53" Type="http://schemas.openxmlformats.org/officeDocument/2006/relationships/chart" Target="charts/chart3.xml"/><Relationship Id="rId58" Type="http://schemas.openxmlformats.org/officeDocument/2006/relationships/image" Target="media/image16.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www.ct.plemennakniha.com/detail/296742/ares/zakladni-udaje" TargetMode="External"/><Relationship Id="rId14" Type="http://schemas.openxmlformats.org/officeDocument/2006/relationships/image" Target="media/image6.jpeg"/><Relationship Id="rId22" Type="http://schemas.openxmlformats.org/officeDocument/2006/relationships/hyperlink" Target="http://ct.plemennakniha.com/detail/259651/charlotte-jj/plemenitba" TargetMode="External"/><Relationship Id="rId27" Type="http://schemas.openxmlformats.org/officeDocument/2006/relationships/hyperlink" Target="http://www.ct.plemennakniha.com/detail/417603/hifry/zakladni-udaje" TargetMode="External"/><Relationship Id="rId30" Type="http://schemas.openxmlformats.org/officeDocument/2006/relationships/hyperlink" Target="http://www.ct.plemennakniha.com/detail/419250/carmen-m-k-d/zakladni-udaje" TargetMode="External"/><Relationship Id="rId35" Type="http://schemas.openxmlformats.org/officeDocument/2006/relationships/hyperlink" Target="http://www.ct.plemennakniha.com/detail/420719/latte-to-go/zakladni-udaje" TargetMode="External"/><Relationship Id="rId43" Type="http://schemas.openxmlformats.org/officeDocument/2006/relationships/image" Target="media/image9.png"/><Relationship Id="rId48" Type="http://schemas.openxmlformats.org/officeDocument/2006/relationships/hyperlink" Target="http://www.ct.plemennakniha.com/detail/260329/chiquita/puvod" TargetMode="External"/><Relationship Id="rId56"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ct.plemennakniha.com/detail/427513/fiona/zakladni-udaje" TargetMode="External"/><Relationship Id="rId33" Type="http://schemas.openxmlformats.org/officeDocument/2006/relationships/hyperlink" Target="http://www.ct.plemennakniha.com/detail/420862/fidorka/zakladni-udaje" TargetMode="External"/><Relationship Id="rId38" Type="http://schemas.openxmlformats.org/officeDocument/2006/relationships/hyperlink" Target="http://www.ct.plemennakniha.com/detail/424807/queen-fhp/zakladni-udaje" TargetMode="External"/><Relationship Id="rId46" Type="http://schemas.openxmlformats.org/officeDocument/2006/relationships/hyperlink" Target="http://www.ct.plemennakniha.com/detail/241118/lara/puvod" TargetMode="External"/><Relationship Id="rId59" Type="http://schemas.openxmlformats.org/officeDocument/2006/relationships/header" Target="header1.xml"/><Relationship Id="rId20" Type="http://schemas.openxmlformats.org/officeDocument/2006/relationships/hyperlink" Target="http://www.ct.plemennakniha.com/detail/180799/cool-paradise/zakladni-udaje" TargetMode="External"/><Relationship Id="rId41" Type="http://schemas.openxmlformats.org/officeDocument/2006/relationships/hyperlink" Target="http://www.ct.plemennakniha.com/detail/256866/beau-dream/puvod" TargetMode="External"/><Relationship Id="rId54" Type="http://schemas.openxmlformats.org/officeDocument/2006/relationships/hyperlink" Target="http://www.ceskyteplokrevnik.cz"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hyperlink" Target="http://www.ct.plemennakniha.com/detail/422503/vltava-rvp/puvod" TargetMode="External"/><Relationship Id="rId36" Type="http://schemas.openxmlformats.org/officeDocument/2006/relationships/hyperlink" Target="http://www.ct.plemennakniha.com/detail/420089/naomi-minnelli-rvp/zakladni-udaje" TargetMode="External"/><Relationship Id="rId49" Type="http://schemas.openxmlformats.org/officeDocument/2006/relationships/image" Target="media/image12.jpeg"/><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www.ct.plemennakniha.com/detail/417775/cassiopeia/zakladni-udaje" TargetMode="External"/><Relationship Id="rId44" Type="http://schemas.openxmlformats.org/officeDocument/2006/relationships/image" Target="media/image10.png"/><Relationship Id="rId52" Type="http://schemas.openxmlformats.org/officeDocument/2006/relationships/chart" Target="charts/chart2.xm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a\AppData\Local\Microsoft\Office\16.0\DTS\cs-CZ%7b8E4514D8-441C-4571-9A3C-765B9E632D63%7d\%7bAAA64315-F180-4E0A-B00E-6045A1360F33%7dtf1639285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Hana\S&#268;T\Ro&#269;enky\Ro&#269;enka%202023\statistiky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ovotna.alexandra\Documents\sasa_pc_vuzv\publikace\ASCHK%20-%20&#269;asopis\2021\graf%20plem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ovotna.alexandra\Documents\SAS%20program\rutin.vypocet_skoky\data_2020\dvouznak.model\vyhodnoceni\trend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cs-CZ"/>
              <a:t>Zařazení klisen do jednotlivých oddílů PK - 2024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100000"/>
                      <a:shade val="75000"/>
                      <a:satMod val="160000"/>
                    </a:schemeClr>
                  </a:gs>
                  <a:gs pos="62000">
                    <a:schemeClr val="accent1">
                      <a:tint val="100000"/>
                      <a:shade val="100000"/>
                      <a:satMod val="125000"/>
                    </a:schemeClr>
                  </a:gs>
                  <a:gs pos="100000">
                    <a:schemeClr val="accent1">
                      <a:tint val="80000"/>
                      <a:shade val="100000"/>
                      <a:satMod val="140000"/>
                    </a:schemeClr>
                  </a:gs>
                </a:gsLst>
                <a:lin ang="16200000" scaled="1"/>
              </a:gradFill>
              <a:ln>
                <a:noFill/>
              </a:ln>
              <a:effectLst>
                <a:outerShdw blurRad="50800" dist="38100" dir="5400000">
                  <a:srgbClr val="000000">
                    <a:alpha val="61176"/>
                  </a:srgbClr>
                </a:outerShdw>
              </a:effectLst>
              <a:scene3d>
                <a:camera prst="orthographicFront" fov="0">
                  <a:rot lat="0" lon="0" rev="0"/>
                </a:camera>
                <a:lightRig rig="contrasting" dir="t">
                  <a:rot lat="0" lon="0" rev="16500000"/>
                </a:lightRig>
              </a:scene3d>
              <a:sp3d prstMaterial="powder">
                <a:bevelT h="50800"/>
                <a:contourClr>
                  <a:scrgbClr r="0" g="0" b="0">
                    <a:tint val="100000"/>
                    <a:shade val="100000"/>
                    <a:satMod val="100000"/>
                  </a:scrgbClr>
                </a:contourClr>
              </a:sp3d>
            </c:spPr>
            <c:extLst>
              <c:ext xmlns:c16="http://schemas.microsoft.com/office/drawing/2014/chart" uri="{C3380CC4-5D6E-409C-BE32-E72D297353CC}">
                <c16:uniqueId val="{00000001-9CEB-40BA-BB4C-F22CBAD80AAB}"/>
              </c:ext>
            </c:extLst>
          </c:dPt>
          <c:dPt>
            <c:idx val="1"/>
            <c:bubble3D val="0"/>
            <c:spPr>
              <a:gradFill rotWithShape="1">
                <a:gsLst>
                  <a:gs pos="0">
                    <a:schemeClr val="accent2">
                      <a:tint val="100000"/>
                      <a:shade val="75000"/>
                      <a:satMod val="160000"/>
                    </a:schemeClr>
                  </a:gs>
                  <a:gs pos="62000">
                    <a:schemeClr val="accent2">
                      <a:tint val="100000"/>
                      <a:shade val="100000"/>
                      <a:satMod val="125000"/>
                    </a:schemeClr>
                  </a:gs>
                  <a:gs pos="100000">
                    <a:schemeClr val="accent2">
                      <a:tint val="80000"/>
                      <a:shade val="100000"/>
                      <a:satMod val="140000"/>
                    </a:schemeClr>
                  </a:gs>
                </a:gsLst>
                <a:lin ang="16200000" scaled="1"/>
              </a:gradFill>
              <a:ln>
                <a:noFill/>
              </a:ln>
              <a:effectLst>
                <a:outerShdw blurRad="50800" dist="38100" dir="5400000">
                  <a:srgbClr val="000000">
                    <a:alpha val="61176"/>
                  </a:srgbClr>
                </a:outerShdw>
              </a:effectLst>
              <a:scene3d>
                <a:camera prst="orthographicFront" fov="0">
                  <a:rot lat="0" lon="0" rev="0"/>
                </a:camera>
                <a:lightRig rig="contrasting" dir="t">
                  <a:rot lat="0" lon="0" rev="16500000"/>
                </a:lightRig>
              </a:scene3d>
              <a:sp3d prstMaterial="powder">
                <a:bevelT h="50800"/>
                <a:contourClr>
                  <a:scrgbClr r="0" g="0" b="0">
                    <a:tint val="100000"/>
                    <a:shade val="100000"/>
                    <a:satMod val="100000"/>
                  </a:scrgbClr>
                </a:contourClr>
              </a:sp3d>
            </c:spPr>
            <c:extLst>
              <c:ext xmlns:c16="http://schemas.microsoft.com/office/drawing/2014/chart" uri="{C3380CC4-5D6E-409C-BE32-E72D297353CC}">
                <c16:uniqueId val="{00000003-9CEB-40BA-BB4C-F22CBAD80AAB}"/>
              </c:ext>
            </c:extLst>
          </c:dPt>
          <c:dPt>
            <c:idx val="2"/>
            <c:bubble3D val="0"/>
            <c:spPr>
              <a:gradFill rotWithShape="1">
                <a:gsLst>
                  <a:gs pos="0">
                    <a:schemeClr val="accent3">
                      <a:tint val="100000"/>
                      <a:shade val="75000"/>
                      <a:satMod val="160000"/>
                    </a:schemeClr>
                  </a:gs>
                  <a:gs pos="62000">
                    <a:schemeClr val="accent3">
                      <a:tint val="100000"/>
                      <a:shade val="100000"/>
                      <a:satMod val="125000"/>
                    </a:schemeClr>
                  </a:gs>
                  <a:gs pos="100000">
                    <a:schemeClr val="accent3">
                      <a:tint val="80000"/>
                      <a:shade val="100000"/>
                      <a:satMod val="140000"/>
                    </a:schemeClr>
                  </a:gs>
                </a:gsLst>
                <a:lin ang="16200000" scaled="1"/>
              </a:gradFill>
              <a:ln>
                <a:noFill/>
              </a:ln>
              <a:effectLst>
                <a:outerShdw blurRad="50800" dist="38100" dir="5400000">
                  <a:srgbClr val="000000">
                    <a:alpha val="61176"/>
                  </a:srgbClr>
                </a:outerShdw>
              </a:effectLst>
              <a:scene3d>
                <a:camera prst="orthographicFront" fov="0">
                  <a:rot lat="0" lon="0" rev="0"/>
                </a:camera>
                <a:lightRig rig="contrasting" dir="t">
                  <a:rot lat="0" lon="0" rev="16500000"/>
                </a:lightRig>
              </a:scene3d>
              <a:sp3d prstMaterial="powder">
                <a:bevelT h="50800"/>
                <a:contourClr>
                  <a:scrgbClr r="0" g="0" b="0">
                    <a:tint val="100000"/>
                    <a:shade val="100000"/>
                    <a:satMod val="100000"/>
                  </a:scrgbClr>
                </a:contourClr>
              </a:sp3d>
            </c:spPr>
            <c:extLst>
              <c:ext xmlns:c16="http://schemas.microsoft.com/office/drawing/2014/chart" uri="{C3380CC4-5D6E-409C-BE32-E72D297353CC}">
                <c16:uniqueId val="{00000005-9CEB-40BA-BB4C-F22CBAD80AAB}"/>
              </c:ext>
            </c:extLst>
          </c:dPt>
          <c:dPt>
            <c:idx val="3"/>
            <c:bubble3D val="0"/>
            <c:spPr>
              <a:gradFill rotWithShape="1">
                <a:gsLst>
                  <a:gs pos="0">
                    <a:schemeClr val="accent4">
                      <a:tint val="100000"/>
                      <a:shade val="75000"/>
                      <a:satMod val="160000"/>
                    </a:schemeClr>
                  </a:gs>
                  <a:gs pos="62000">
                    <a:schemeClr val="accent4">
                      <a:tint val="100000"/>
                      <a:shade val="100000"/>
                      <a:satMod val="125000"/>
                    </a:schemeClr>
                  </a:gs>
                  <a:gs pos="100000">
                    <a:schemeClr val="accent4">
                      <a:tint val="80000"/>
                      <a:shade val="100000"/>
                      <a:satMod val="140000"/>
                    </a:schemeClr>
                  </a:gs>
                </a:gsLst>
                <a:lin ang="16200000" scaled="1"/>
              </a:gradFill>
              <a:ln>
                <a:noFill/>
              </a:ln>
              <a:effectLst>
                <a:outerShdw blurRad="50800" dist="38100" dir="5400000">
                  <a:srgbClr val="000000">
                    <a:alpha val="61176"/>
                  </a:srgbClr>
                </a:outerShdw>
              </a:effectLst>
              <a:scene3d>
                <a:camera prst="orthographicFront" fov="0">
                  <a:rot lat="0" lon="0" rev="0"/>
                </a:camera>
                <a:lightRig rig="contrasting" dir="t">
                  <a:rot lat="0" lon="0" rev="16500000"/>
                </a:lightRig>
              </a:scene3d>
              <a:sp3d prstMaterial="powder">
                <a:bevelT h="50800"/>
                <a:contourClr>
                  <a:scrgbClr r="0" g="0" b="0">
                    <a:tint val="100000"/>
                    <a:shade val="100000"/>
                    <a:satMod val="100000"/>
                  </a:scrgbClr>
                </a:contourClr>
              </a:sp3d>
            </c:spPr>
            <c:extLst>
              <c:ext xmlns:c16="http://schemas.microsoft.com/office/drawing/2014/chart" uri="{C3380CC4-5D6E-409C-BE32-E72D297353CC}">
                <c16:uniqueId val="{00000007-9CEB-40BA-BB4C-F22CBAD80AAB}"/>
              </c:ext>
            </c:extLst>
          </c:dPt>
          <c:cat>
            <c:strRef>
              <c:f>statistiky23!$D$9:$D$12</c:f>
              <c:strCache>
                <c:ptCount val="4"/>
                <c:pt idx="0">
                  <c:v>HPK - PRO</c:v>
                </c:pt>
                <c:pt idx="1">
                  <c:v>HPK</c:v>
                </c:pt>
                <c:pt idx="2">
                  <c:v>PK I</c:v>
                </c:pt>
                <c:pt idx="3">
                  <c:v>PK II</c:v>
                </c:pt>
              </c:strCache>
            </c:strRef>
          </c:cat>
          <c:val>
            <c:numRef>
              <c:f>statistiky23!$E$9:$E$12</c:f>
              <c:numCache>
                <c:formatCode>General</c:formatCode>
                <c:ptCount val="4"/>
                <c:pt idx="0">
                  <c:v>142</c:v>
                </c:pt>
                <c:pt idx="1">
                  <c:v>3676</c:v>
                </c:pt>
                <c:pt idx="2">
                  <c:v>4331</c:v>
                </c:pt>
                <c:pt idx="3">
                  <c:v>1165</c:v>
                </c:pt>
              </c:numCache>
            </c:numRef>
          </c:val>
          <c:extLst>
            <c:ext xmlns:c16="http://schemas.microsoft.com/office/drawing/2014/chart" uri="{C3380CC4-5D6E-409C-BE32-E72D297353CC}">
              <c16:uniqueId val="{00000008-9CEB-40BA-BB4C-F22CBAD80AA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počet</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6E-4C3A-979F-ABDE83560F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6E-4C3A-979F-ABDE83560F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6E-4C3A-979F-ABDE83560F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6E-4C3A-979F-ABDE83560F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6E-4C3A-979F-ABDE83560F7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6E-4C3A-979F-ABDE83560F7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46E-4C3A-979F-ABDE83560F7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46E-4C3A-979F-ABDE83560F7E}"/>
              </c:ext>
            </c:extLst>
          </c:dPt>
          <c:dLbls>
            <c:dLbl>
              <c:idx val="0"/>
              <c:layout>
                <c:manualLayout>
                  <c:x val="-6.9505345662067466E-2"/>
                  <c:y val="-0.3296123774001933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E-4C3A-979F-ABDE83560F7E}"/>
                </c:ext>
              </c:extLst>
            </c:dLbl>
            <c:dLbl>
              <c:idx val="1"/>
              <c:layout>
                <c:manualLayout>
                  <c:x val="4.1068289628933996E-2"/>
                  <c:y val="3.97845006216328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E-4C3A-979F-ABDE83560F7E}"/>
                </c:ext>
              </c:extLst>
            </c:dLbl>
            <c:dLbl>
              <c:idx val="7"/>
              <c:layout>
                <c:manualLayout>
                  <c:x val="4.5502088901731323E-3"/>
                  <c:y val="2.36623843072247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6E-4C3A-979F-ABDE83560F7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český teplokrevník</c:v>
                </c:pt>
                <c:pt idx="1">
                  <c:v>slovenský teplokrevník</c:v>
                </c:pt>
                <c:pt idx="2">
                  <c:v>KWPN</c:v>
                </c:pt>
                <c:pt idx="3">
                  <c:v>holštýnský kůň</c:v>
                </c:pt>
                <c:pt idx="4">
                  <c:v>oldenburský kůň</c:v>
                </c:pt>
                <c:pt idx="5">
                  <c:v>hannoverský kůň</c:v>
                </c:pt>
                <c:pt idx="6">
                  <c:v>belgický teplokrevník</c:v>
                </c:pt>
                <c:pt idx="7">
                  <c:v>ostatní plemena</c:v>
                </c:pt>
              </c:strCache>
            </c:strRef>
          </c:cat>
          <c:val>
            <c:numRef>
              <c:f>List1!$C$2:$C$9</c:f>
              <c:numCache>
                <c:formatCode>0.0%</c:formatCode>
                <c:ptCount val="8"/>
                <c:pt idx="0">
                  <c:v>0.50629999999999997</c:v>
                </c:pt>
                <c:pt idx="1">
                  <c:v>7.4200000000000002E-2</c:v>
                </c:pt>
                <c:pt idx="2">
                  <c:v>4.0399999999999998E-2</c:v>
                </c:pt>
                <c:pt idx="3">
                  <c:v>4.3200000000000002E-2</c:v>
                </c:pt>
                <c:pt idx="4">
                  <c:v>2.5100000000000001E-2</c:v>
                </c:pt>
                <c:pt idx="5">
                  <c:v>2.2700000000000001E-2</c:v>
                </c:pt>
                <c:pt idx="6">
                  <c:v>1.49E-2</c:v>
                </c:pt>
                <c:pt idx="7">
                  <c:v>0.27319999999999989</c:v>
                </c:pt>
              </c:numCache>
            </c:numRef>
          </c:val>
          <c:extLst>
            <c:ext xmlns:c16="http://schemas.microsoft.com/office/drawing/2014/chart" uri="{C3380CC4-5D6E-409C-BE32-E72D297353CC}">
              <c16:uniqueId val="{00000010-446E-4C3A-979F-ABDE83560F7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040186484192889"/>
          <c:y val="0.14835017702226472"/>
          <c:w val="0.29293146849140445"/>
          <c:h val="0.66348584058571625"/>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0936946835134"/>
          <c:y val="4.8640282109156475E-2"/>
          <c:w val="0.85194195202343892"/>
          <c:h val="0.75910393585922109"/>
        </c:manualLayout>
      </c:layout>
      <c:scatterChart>
        <c:scatterStyle val="lineMarker"/>
        <c:varyColors val="0"/>
        <c:ser>
          <c:idx val="0"/>
          <c:order val="0"/>
          <c:tx>
            <c:v>SI 1 POPULACE</c:v>
          </c:tx>
          <c:spPr>
            <a:ln w="38100" cap="rnd">
              <a:solidFill>
                <a:srgbClr val="92D050"/>
              </a:solidFill>
              <a:round/>
            </a:ln>
            <a:effectLst>
              <a:outerShdw blurRad="40000" dist="23000" dir="5400000" rotWithShape="0">
                <a:srgbClr val="000000">
                  <a:alpha val="35000"/>
                </a:srgbClr>
              </a:outerShdw>
            </a:effectLst>
          </c:spPr>
          <c:marker>
            <c:symbol val="circle"/>
            <c:size val="5"/>
            <c:spPr>
              <a:gradFill rotWithShape="1">
                <a:gsLst>
                  <a:gs pos="0">
                    <a:srgbClr val="92D050"/>
                  </a:gs>
                  <a:gs pos="80000">
                    <a:schemeClr val="accent1">
                      <a:shade val="93000"/>
                      <a:satMod val="130000"/>
                    </a:schemeClr>
                  </a:gs>
                  <a:gs pos="100000">
                    <a:schemeClr val="accent1">
                      <a:shade val="94000"/>
                      <a:satMod val="135000"/>
                    </a:schemeClr>
                  </a:gs>
                </a:gsLst>
                <a:lin ang="16200000" scaled="0"/>
              </a:gradFill>
              <a:ln w="38100">
                <a:solidFill>
                  <a:srgbClr val="92D050"/>
                </a:solidFill>
                <a:round/>
              </a:ln>
              <a:effectLst>
                <a:outerShdw blurRad="40000" dist="23000" dir="5400000" rotWithShape="0">
                  <a:srgbClr val="000000">
                    <a:alpha val="35000"/>
                  </a:srgbClr>
                </a:outerShdw>
              </a:effectLst>
            </c:spPr>
          </c:marker>
          <c:xVal>
            <c:numRef>
              <c:f>List1!$A$3:$A$22</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List1!$B$3:$B$22</c:f>
              <c:numCache>
                <c:formatCode>0.0</c:formatCode>
                <c:ptCount val="20"/>
                <c:pt idx="0">
                  <c:v>84.4</c:v>
                </c:pt>
                <c:pt idx="1">
                  <c:v>87.7</c:v>
                </c:pt>
                <c:pt idx="2">
                  <c:v>88.8</c:v>
                </c:pt>
                <c:pt idx="3">
                  <c:v>91.9</c:v>
                </c:pt>
                <c:pt idx="4">
                  <c:v>94.9</c:v>
                </c:pt>
                <c:pt idx="5">
                  <c:v>98</c:v>
                </c:pt>
                <c:pt idx="6">
                  <c:v>98.9</c:v>
                </c:pt>
                <c:pt idx="7">
                  <c:v>101.4</c:v>
                </c:pt>
                <c:pt idx="8">
                  <c:v>106</c:v>
                </c:pt>
                <c:pt idx="9">
                  <c:v>106.1</c:v>
                </c:pt>
                <c:pt idx="10">
                  <c:v>109.7</c:v>
                </c:pt>
                <c:pt idx="11">
                  <c:v>112.6</c:v>
                </c:pt>
                <c:pt idx="12">
                  <c:v>116.5</c:v>
                </c:pt>
                <c:pt idx="13">
                  <c:v>117</c:v>
                </c:pt>
                <c:pt idx="14">
                  <c:v>119.5</c:v>
                </c:pt>
                <c:pt idx="15">
                  <c:v>121.1</c:v>
                </c:pt>
                <c:pt idx="16">
                  <c:v>123.1</c:v>
                </c:pt>
                <c:pt idx="17">
                  <c:v>122.7</c:v>
                </c:pt>
                <c:pt idx="18">
                  <c:v>123</c:v>
                </c:pt>
                <c:pt idx="19">
                  <c:v>123.3</c:v>
                </c:pt>
              </c:numCache>
            </c:numRef>
          </c:yVal>
          <c:smooth val="0"/>
          <c:extLst>
            <c:ext xmlns:c16="http://schemas.microsoft.com/office/drawing/2014/chart" uri="{C3380CC4-5D6E-409C-BE32-E72D297353CC}">
              <c16:uniqueId val="{00000000-6EA6-4CCA-BA3C-B0FEEB183E8B}"/>
            </c:ext>
          </c:extLst>
        </c:ser>
        <c:ser>
          <c:idx val="2"/>
          <c:order val="1"/>
          <c:tx>
            <c:v>SI 2 POPULACE</c:v>
          </c:tx>
          <c:spPr>
            <a:ln>
              <a:solidFill>
                <a:srgbClr val="00B050"/>
              </a:solidFill>
            </a:ln>
          </c:spPr>
          <c:marker>
            <c:spPr>
              <a:solidFill>
                <a:srgbClr val="00B050"/>
              </a:solidFill>
            </c:spPr>
          </c:marker>
          <c:xVal>
            <c:numRef>
              <c:f>List1!$A$3:$A$22</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List1!$C$3:$C$22</c:f>
              <c:numCache>
                <c:formatCode>0.0</c:formatCode>
                <c:ptCount val="20"/>
                <c:pt idx="0">
                  <c:v>84.7</c:v>
                </c:pt>
                <c:pt idx="1">
                  <c:v>88.2</c:v>
                </c:pt>
                <c:pt idx="2">
                  <c:v>89.4</c:v>
                </c:pt>
                <c:pt idx="3">
                  <c:v>92.2</c:v>
                </c:pt>
                <c:pt idx="4">
                  <c:v>95.1</c:v>
                </c:pt>
                <c:pt idx="5">
                  <c:v>97.9</c:v>
                </c:pt>
                <c:pt idx="6">
                  <c:v>99.1</c:v>
                </c:pt>
                <c:pt idx="7">
                  <c:v>101.4</c:v>
                </c:pt>
                <c:pt idx="8">
                  <c:v>105.8</c:v>
                </c:pt>
                <c:pt idx="9">
                  <c:v>105.7</c:v>
                </c:pt>
                <c:pt idx="10">
                  <c:v>109.5</c:v>
                </c:pt>
                <c:pt idx="11">
                  <c:v>112.2</c:v>
                </c:pt>
                <c:pt idx="12">
                  <c:v>116.3</c:v>
                </c:pt>
                <c:pt idx="13">
                  <c:v>117.3</c:v>
                </c:pt>
                <c:pt idx="14">
                  <c:v>119.7</c:v>
                </c:pt>
                <c:pt idx="15">
                  <c:v>121.2</c:v>
                </c:pt>
                <c:pt idx="16">
                  <c:v>122.3</c:v>
                </c:pt>
                <c:pt idx="17">
                  <c:v>122.6</c:v>
                </c:pt>
                <c:pt idx="18">
                  <c:v>121.9</c:v>
                </c:pt>
                <c:pt idx="19">
                  <c:v>122</c:v>
                </c:pt>
              </c:numCache>
            </c:numRef>
          </c:yVal>
          <c:smooth val="0"/>
          <c:extLst>
            <c:ext xmlns:c16="http://schemas.microsoft.com/office/drawing/2014/chart" uri="{C3380CC4-5D6E-409C-BE32-E72D297353CC}">
              <c16:uniqueId val="{00000001-6EA6-4CCA-BA3C-B0FEEB183E8B}"/>
            </c:ext>
          </c:extLst>
        </c:ser>
        <c:ser>
          <c:idx val="4"/>
          <c:order val="2"/>
          <c:tx>
            <c:v>SI 1 ČT</c:v>
          </c:tx>
          <c:spPr>
            <a:ln>
              <a:solidFill>
                <a:schemeClr val="tx2">
                  <a:lumMod val="20000"/>
                  <a:lumOff val="80000"/>
                </a:schemeClr>
              </a:solidFill>
            </a:ln>
          </c:spPr>
          <c:marker>
            <c:spPr>
              <a:solidFill>
                <a:schemeClr val="tx2">
                  <a:lumMod val="20000"/>
                  <a:lumOff val="80000"/>
                </a:schemeClr>
              </a:solidFill>
            </c:spPr>
          </c:marker>
          <c:xVal>
            <c:numRef>
              <c:f>List1!$A$49:$A$68</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List1!$B$49:$B$68</c:f>
              <c:numCache>
                <c:formatCode>0.0</c:formatCode>
                <c:ptCount val="20"/>
                <c:pt idx="0">
                  <c:v>82.2</c:v>
                </c:pt>
                <c:pt idx="1">
                  <c:v>83.7</c:v>
                </c:pt>
                <c:pt idx="2">
                  <c:v>85.2</c:v>
                </c:pt>
                <c:pt idx="3">
                  <c:v>86.2</c:v>
                </c:pt>
                <c:pt idx="4">
                  <c:v>91.3</c:v>
                </c:pt>
                <c:pt idx="5">
                  <c:v>94.6</c:v>
                </c:pt>
                <c:pt idx="6">
                  <c:v>94.4</c:v>
                </c:pt>
                <c:pt idx="7">
                  <c:v>98.2</c:v>
                </c:pt>
                <c:pt idx="8">
                  <c:v>101.9</c:v>
                </c:pt>
                <c:pt idx="9">
                  <c:v>102</c:v>
                </c:pt>
                <c:pt idx="10">
                  <c:v>107.1</c:v>
                </c:pt>
                <c:pt idx="11">
                  <c:v>110</c:v>
                </c:pt>
                <c:pt idx="12">
                  <c:v>115.1</c:v>
                </c:pt>
                <c:pt idx="13">
                  <c:v>115.7</c:v>
                </c:pt>
                <c:pt idx="14">
                  <c:v>117.8</c:v>
                </c:pt>
                <c:pt idx="15">
                  <c:v>118.5</c:v>
                </c:pt>
                <c:pt idx="16">
                  <c:v>121.7</c:v>
                </c:pt>
                <c:pt idx="17">
                  <c:v>123.5</c:v>
                </c:pt>
                <c:pt idx="18">
                  <c:v>124.1</c:v>
                </c:pt>
                <c:pt idx="19">
                  <c:v>125.6</c:v>
                </c:pt>
              </c:numCache>
            </c:numRef>
          </c:yVal>
          <c:smooth val="0"/>
          <c:extLst>
            <c:ext xmlns:c16="http://schemas.microsoft.com/office/drawing/2014/chart" uri="{C3380CC4-5D6E-409C-BE32-E72D297353CC}">
              <c16:uniqueId val="{00000002-6EA6-4CCA-BA3C-B0FEEB183E8B}"/>
            </c:ext>
          </c:extLst>
        </c:ser>
        <c:ser>
          <c:idx val="5"/>
          <c:order val="3"/>
          <c:tx>
            <c:v>SI 2 ČT</c:v>
          </c:tx>
          <c:spPr>
            <a:ln>
              <a:solidFill>
                <a:schemeClr val="accent1">
                  <a:lumMod val="75000"/>
                </a:schemeClr>
              </a:solidFill>
            </a:ln>
          </c:spPr>
          <c:marker>
            <c:spPr>
              <a:solidFill>
                <a:schemeClr val="tx2"/>
              </a:solidFill>
              <a:ln>
                <a:solidFill>
                  <a:srgbClr val="0070C0"/>
                </a:solidFill>
              </a:ln>
            </c:spPr>
          </c:marker>
          <c:xVal>
            <c:numRef>
              <c:f>List1!$A$49:$A$68</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List1!$C$49:$C$68</c:f>
              <c:numCache>
                <c:formatCode>0.0</c:formatCode>
                <c:ptCount val="20"/>
                <c:pt idx="0">
                  <c:v>81</c:v>
                </c:pt>
                <c:pt idx="1">
                  <c:v>82.4</c:v>
                </c:pt>
                <c:pt idx="2">
                  <c:v>84.1</c:v>
                </c:pt>
                <c:pt idx="3">
                  <c:v>84.9</c:v>
                </c:pt>
                <c:pt idx="4">
                  <c:v>89.6</c:v>
                </c:pt>
                <c:pt idx="5">
                  <c:v>92.4</c:v>
                </c:pt>
                <c:pt idx="6">
                  <c:v>92.8</c:v>
                </c:pt>
                <c:pt idx="7">
                  <c:v>96.1</c:v>
                </c:pt>
                <c:pt idx="8">
                  <c:v>99.6</c:v>
                </c:pt>
                <c:pt idx="9">
                  <c:v>99.9</c:v>
                </c:pt>
                <c:pt idx="10">
                  <c:v>105.1</c:v>
                </c:pt>
                <c:pt idx="11">
                  <c:v>107.6</c:v>
                </c:pt>
                <c:pt idx="12">
                  <c:v>113</c:v>
                </c:pt>
                <c:pt idx="13">
                  <c:v>113.8</c:v>
                </c:pt>
                <c:pt idx="14">
                  <c:v>116.1</c:v>
                </c:pt>
                <c:pt idx="15">
                  <c:v>116.6</c:v>
                </c:pt>
                <c:pt idx="16">
                  <c:v>119.9</c:v>
                </c:pt>
                <c:pt idx="17">
                  <c:v>122.1</c:v>
                </c:pt>
                <c:pt idx="18">
                  <c:v>122.3</c:v>
                </c:pt>
                <c:pt idx="19">
                  <c:v>124.4</c:v>
                </c:pt>
              </c:numCache>
            </c:numRef>
          </c:yVal>
          <c:smooth val="0"/>
          <c:extLst>
            <c:ext xmlns:c16="http://schemas.microsoft.com/office/drawing/2014/chart" uri="{C3380CC4-5D6E-409C-BE32-E72D297353CC}">
              <c16:uniqueId val="{00000003-6EA6-4CCA-BA3C-B0FEEB183E8B}"/>
            </c:ext>
          </c:extLst>
        </c:ser>
        <c:ser>
          <c:idx val="1"/>
          <c:order val="4"/>
          <c:tx>
            <c:v>SI 1 ZAHRANIČNÍ PLEMENA</c:v>
          </c:tx>
          <c:spPr>
            <a:ln>
              <a:solidFill>
                <a:srgbClr val="FFC000"/>
              </a:solidFill>
            </a:ln>
          </c:spPr>
          <c:marker>
            <c:spPr>
              <a:solidFill>
                <a:srgbClr val="FFC000"/>
              </a:solidFill>
              <a:ln>
                <a:solidFill>
                  <a:srgbClr val="FFC000"/>
                </a:solidFill>
              </a:ln>
            </c:spPr>
          </c:marker>
          <c:xVal>
            <c:numRef>
              <c:f>List1!$A$72:$A$91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List1!$B$72:$B$91</c:f>
              <c:numCache>
                <c:formatCode>0.0</c:formatCode>
                <c:ptCount val="20"/>
                <c:pt idx="0">
                  <c:v>109.6</c:v>
                </c:pt>
                <c:pt idx="1">
                  <c:v>113.6</c:v>
                </c:pt>
                <c:pt idx="2">
                  <c:v>111.1</c:v>
                </c:pt>
                <c:pt idx="3">
                  <c:v>114.9</c:v>
                </c:pt>
                <c:pt idx="4">
                  <c:v>114.8</c:v>
                </c:pt>
                <c:pt idx="5">
                  <c:v>117.9</c:v>
                </c:pt>
                <c:pt idx="6">
                  <c:v>117.8</c:v>
                </c:pt>
                <c:pt idx="7">
                  <c:v>120.6</c:v>
                </c:pt>
                <c:pt idx="8">
                  <c:v>121.8</c:v>
                </c:pt>
                <c:pt idx="9">
                  <c:v>122.7</c:v>
                </c:pt>
                <c:pt idx="10">
                  <c:v>126.4</c:v>
                </c:pt>
                <c:pt idx="11">
                  <c:v>127.3</c:v>
                </c:pt>
                <c:pt idx="12">
                  <c:v>128.6</c:v>
                </c:pt>
                <c:pt idx="13">
                  <c:v>129.19999999999999</c:v>
                </c:pt>
                <c:pt idx="14">
                  <c:v>131.5</c:v>
                </c:pt>
                <c:pt idx="15">
                  <c:v>131.6</c:v>
                </c:pt>
                <c:pt idx="16">
                  <c:v>130.6</c:v>
                </c:pt>
                <c:pt idx="17">
                  <c:v>129</c:v>
                </c:pt>
                <c:pt idx="18">
                  <c:v>126.3</c:v>
                </c:pt>
                <c:pt idx="19">
                  <c:v>125.6</c:v>
                </c:pt>
              </c:numCache>
            </c:numRef>
          </c:yVal>
          <c:smooth val="0"/>
          <c:extLst>
            <c:ext xmlns:c16="http://schemas.microsoft.com/office/drawing/2014/chart" uri="{C3380CC4-5D6E-409C-BE32-E72D297353CC}">
              <c16:uniqueId val="{00000004-6EA6-4CCA-BA3C-B0FEEB183E8B}"/>
            </c:ext>
          </c:extLst>
        </c:ser>
        <c:ser>
          <c:idx val="3"/>
          <c:order val="5"/>
          <c:tx>
            <c:v>SI 2 ZAHRANIČNÍ PLEMENA</c:v>
          </c:tx>
          <c:spPr>
            <a:ln>
              <a:solidFill>
                <a:srgbClr val="FF0000"/>
              </a:solidFill>
            </a:ln>
          </c:spPr>
          <c:marker>
            <c:spPr>
              <a:solidFill>
                <a:srgbClr val="FF0000"/>
              </a:solidFill>
              <a:ln>
                <a:solidFill>
                  <a:srgbClr val="FF0000"/>
                </a:solidFill>
              </a:ln>
            </c:spPr>
          </c:marker>
          <c:xVal>
            <c:numRef>
              <c:f>List1!$A$72:$A$91</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xVal>
          <c:yVal>
            <c:numRef>
              <c:f>List1!$C$72:$C$91</c:f>
              <c:numCache>
                <c:formatCode>0.0</c:formatCode>
                <c:ptCount val="20"/>
                <c:pt idx="0">
                  <c:v>108.9</c:v>
                </c:pt>
                <c:pt idx="1">
                  <c:v>112.9</c:v>
                </c:pt>
                <c:pt idx="2">
                  <c:v>109.4</c:v>
                </c:pt>
                <c:pt idx="3">
                  <c:v>113.2</c:v>
                </c:pt>
                <c:pt idx="4">
                  <c:v>113.6</c:v>
                </c:pt>
                <c:pt idx="5">
                  <c:v>116.7</c:v>
                </c:pt>
                <c:pt idx="6">
                  <c:v>116.4</c:v>
                </c:pt>
                <c:pt idx="7">
                  <c:v>119.3</c:v>
                </c:pt>
                <c:pt idx="8">
                  <c:v>120.3</c:v>
                </c:pt>
                <c:pt idx="9">
                  <c:v>121.3</c:v>
                </c:pt>
                <c:pt idx="10">
                  <c:v>124.9</c:v>
                </c:pt>
                <c:pt idx="11">
                  <c:v>125.6</c:v>
                </c:pt>
                <c:pt idx="12">
                  <c:v>127.4</c:v>
                </c:pt>
                <c:pt idx="13">
                  <c:v>128</c:v>
                </c:pt>
                <c:pt idx="14">
                  <c:v>130.4</c:v>
                </c:pt>
                <c:pt idx="15">
                  <c:v>130.30000000000001</c:v>
                </c:pt>
                <c:pt idx="16">
                  <c:v>129.30000000000001</c:v>
                </c:pt>
                <c:pt idx="17">
                  <c:v>127.7</c:v>
                </c:pt>
                <c:pt idx="18">
                  <c:v>125.1</c:v>
                </c:pt>
                <c:pt idx="19">
                  <c:v>124.2</c:v>
                </c:pt>
              </c:numCache>
            </c:numRef>
          </c:yVal>
          <c:smooth val="0"/>
          <c:extLst>
            <c:ext xmlns:c16="http://schemas.microsoft.com/office/drawing/2014/chart" uri="{C3380CC4-5D6E-409C-BE32-E72D297353CC}">
              <c16:uniqueId val="{00000005-6EA6-4CCA-BA3C-B0FEEB183E8B}"/>
            </c:ext>
          </c:extLst>
        </c:ser>
        <c:dLbls>
          <c:showLegendKey val="0"/>
          <c:showVal val="0"/>
          <c:showCatName val="0"/>
          <c:showSerName val="0"/>
          <c:showPercent val="0"/>
          <c:showBubbleSize val="0"/>
        </c:dLbls>
        <c:axId val="38732544"/>
        <c:axId val="38734464"/>
      </c:scatterChart>
      <c:valAx>
        <c:axId val="38732544"/>
        <c:scaling>
          <c:orientation val="minMax"/>
          <c:max val="2016"/>
          <c:min val="1997"/>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cs-CZ" sz="1050"/>
                  <a:t>Roky narození sportovních koní</a:t>
                </a:r>
              </a:p>
            </c:rich>
          </c:tx>
          <c:layout>
            <c:manualLayout>
              <c:xMode val="edge"/>
              <c:yMode val="edge"/>
              <c:x val="0.39854284929500089"/>
              <c:y val="0.90633912828730112"/>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38734464"/>
        <c:crosses val="autoZero"/>
        <c:crossBetween val="midCat"/>
        <c:majorUnit val="1"/>
        <c:minorUnit val="1"/>
      </c:valAx>
      <c:valAx>
        <c:axId val="38734464"/>
        <c:scaling>
          <c:orientation val="minMax"/>
          <c:max val="135"/>
          <c:min val="8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cs-CZ" sz="1050"/>
                  <a:t>Skokové indexy</a:t>
                </a:r>
              </a:p>
            </c:rich>
          </c:tx>
          <c:layout>
            <c:manualLayout>
              <c:xMode val="edge"/>
              <c:yMode val="edge"/>
              <c:x val="1.1935390343648902E-2"/>
              <c:y val="0.29343659723059778"/>
            </c:manualLayout>
          </c:layout>
          <c:overlay val="0"/>
          <c:spPr>
            <a:noFill/>
            <a:ln>
              <a:noFill/>
            </a:ln>
            <a:effectLst/>
          </c:spPr>
        </c:title>
        <c:numFmt formatCode="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crossAx val="38732544"/>
        <c:crossesAt val="1994"/>
        <c:crossBetween val="midCat"/>
        <c:majorUnit val="5"/>
      </c:valAx>
      <c:spPr>
        <a:noFill/>
        <a:ln>
          <a:noFill/>
        </a:ln>
        <a:effectLst/>
      </c:spPr>
    </c:plotArea>
    <c:legend>
      <c:legendPos val="b"/>
      <c:layout>
        <c:manualLayout>
          <c:xMode val="edge"/>
          <c:yMode val="edge"/>
          <c:x val="0.73655073614080024"/>
          <c:y val="0.45484782662355294"/>
          <c:w val="0.26344926385919976"/>
          <c:h val="0.33241963484971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0.28522</cdr:x>
      <cdr:y>0.66927</cdr:y>
    </cdr:from>
    <cdr:to>
      <cdr:x>0.3528</cdr:x>
      <cdr:y>0.73511</cdr:y>
    </cdr:to>
    <cdr:sp macro="" textlink="">
      <cdr:nvSpPr>
        <cdr:cNvPr id="2" name="TextovéPole 1"/>
        <cdr:cNvSpPr txBox="1"/>
      </cdr:nvSpPr>
      <cdr:spPr>
        <a:xfrm xmlns:a="http://schemas.openxmlformats.org/drawingml/2006/main">
          <a:off x="1897346" y="3253699"/>
          <a:ext cx="449560" cy="3200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baseline="0"/>
            <a:t> ČT</a:t>
          </a:r>
          <a:endParaRPr lang="cs-CZ" sz="1400" b="1"/>
        </a:p>
      </cdr:txBody>
    </cdr:sp>
  </cdr:relSizeAnchor>
  <cdr:relSizeAnchor xmlns:cdr="http://schemas.openxmlformats.org/drawingml/2006/chartDrawing">
    <cdr:from>
      <cdr:x>0.13937</cdr:x>
      <cdr:y>0.55591</cdr:y>
    </cdr:from>
    <cdr:to>
      <cdr:x>0.30011</cdr:x>
      <cdr:y>0.62174</cdr:y>
    </cdr:to>
    <cdr:sp macro="" textlink="">
      <cdr:nvSpPr>
        <cdr:cNvPr id="5" name="TextovéPole 1"/>
        <cdr:cNvSpPr txBox="1"/>
      </cdr:nvSpPr>
      <cdr:spPr>
        <a:xfrm xmlns:a="http://schemas.openxmlformats.org/drawingml/2006/main">
          <a:off x="927106" y="2702579"/>
          <a:ext cx="1069285" cy="320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400" b="1" baseline="0"/>
            <a:t> POPULACE</a:t>
          </a:r>
          <a:endParaRPr lang="cs-CZ" sz="1400" b="1"/>
        </a:p>
      </cdr:txBody>
    </cdr:sp>
  </cdr:relSizeAnchor>
  <cdr:relSizeAnchor xmlns:cdr="http://schemas.openxmlformats.org/drawingml/2006/chartDrawing">
    <cdr:from>
      <cdr:x>0.11871</cdr:x>
      <cdr:y>0.23539</cdr:y>
    </cdr:from>
    <cdr:to>
      <cdr:x>0.33863</cdr:x>
      <cdr:y>0.30122</cdr:y>
    </cdr:to>
    <cdr:sp macro="" textlink="">
      <cdr:nvSpPr>
        <cdr:cNvPr id="4" name="TextovéPole 1"/>
        <cdr:cNvSpPr txBox="1"/>
      </cdr:nvSpPr>
      <cdr:spPr>
        <a:xfrm xmlns:a="http://schemas.openxmlformats.org/drawingml/2006/main">
          <a:off x="777959" y="819717"/>
          <a:ext cx="1441180" cy="2292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400" b="1" baseline="0"/>
            <a:t>ZAHR.PLEMENA</a:t>
          </a:r>
          <a:endParaRPr lang="cs-CZ" sz="1400" b="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58955BAF5B416A951F409773F2C268"/>
        <w:category>
          <w:name w:val="Obecné"/>
          <w:gallery w:val="placeholder"/>
        </w:category>
        <w:types>
          <w:type w:val="bbPlcHdr"/>
        </w:types>
        <w:behaviors>
          <w:behavior w:val="content"/>
        </w:behaviors>
        <w:guid w:val="{641E8D20-756E-4357-8873-B816E06B2072}"/>
      </w:docPartPr>
      <w:docPartBody>
        <w:p w:rsidR="007B305C" w:rsidRDefault="007B305C">
          <w:pPr>
            <w:pStyle w:val="5558955BAF5B416A951F409773F2C268"/>
          </w:pPr>
          <w:r>
            <w:rPr>
              <w:noProof/>
              <w:lang w:bidi="cs-CZ"/>
            </w:rPr>
            <w:t>NÁZEV SPOLEČNOSTI</w:t>
          </w:r>
        </w:p>
      </w:docPartBody>
    </w:docPart>
    <w:docPart>
      <w:docPartPr>
        <w:name w:val="C3C0D399021742C2A0A6B2703ACC4748"/>
        <w:category>
          <w:name w:val="Obecné"/>
          <w:gallery w:val="placeholder"/>
        </w:category>
        <w:types>
          <w:type w:val="bbPlcHdr"/>
        </w:types>
        <w:behaviors>
          <w:behavior w:val="content"/>
        </w:behaviors>
        <w:guid w:val="{A66DC943-C585-4838-9195-9D75250E15E0}"/>
      </w:docPartPr>
      <w:docPartBody>
        <w:p w:rsidR="007B305C" w:rsidRDefault="007B305C">
          <w:pPr>
            <w:pStyle w:val="C3C0D399021742C2A0A6B2703ACC4748"/>
          </w:pPr>
          <w:r w:rsidRPr="00DF027C">
            <w:rPr>
              <w:noProof/>
              <w:lang w:bidi="cs-CZ"/>
            </w:rPr>
            <w:t>Sem zadejte text podnadpisu</w:t>
          </w:r>
        </w:p>
      </w:docPartBody>
    </w:docPart>
    <w:docPart>
      <w:docPartPr>
        <w:name w:val="0A48C546AF794203804B339FE568F021"/>
        <w:category>
          <w:name w:val="Obecné"/>
          <w:gallery w:val="placeholder"/>
        </w:category>
        <w:types>
          <w:type w:val="bbPlcHdr"/>
        </w:types>
        <w:behaviors>
          <w:behavior w:val="content"/>
        </w:behaviors>
        <w:guid w:val="{CD3685D2-D881-403A-8467-901B3F885D6B}"/>
      </w:docPartPr>
      <w:docPartBody>
        <w:p w:rsidR="007B305C" w:rsidRDefault="007B305C" w:rsidP="007B305C">
          <w:pPr>
            <w:pStyle w:val="0A48C546AF794203804B339FE568F021"/>
          </w:pPr>
          <w:r w:rsidRPr="00DF027C">
            <w:rPr>
              <w:noProof/>
              <w:lang w:bidi="cs-CZ"/>
            </w:rPr>
            <w:t>Sem zadejte text podnadpisu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5C"/>
    <w:rsid w:val="000E5C2C"/>
    <w:rsid w:val="001105EF"/>
    <w:rsid w:val="001C7DA9"/>
    <w:rsid w:val="00262B0B"/>
    <w:rsid w:val="00290445"/>
    <w:rsid w:val="002D1B86"/>
    <w:rsid w:val="0030119C"/>
    <w:rsid w:val="00352443"/>
    <w:rsid w:val="0037619F"/>
    <w:rsid w:val="004C6A7E"/>
    <w:rsid w:val="004D4FCF"/>
    <w:rsid w:val="004E58AF"/>
    <w:rsid w:val="005574B4"/>
    <w:rsid w:val="005E43D4"/>
    <w:rsid w:val="0062053F"/>
    <w:rsid w:val="00662658"/>
    <w:rsid w:val="0068561B"/>
    <w:rsid w:val="007B305C"/>
    <w:rsid w:val="007F0824"/>
    <w:rsid w:val="007F1799"/>
    <w:rsid w:val="009174D6"/>
    <w:rsid w:val="009E68CC"/>
    <w:rsid w:val="009F6183"/>
    <w:rsid w:val="00CD0D55"/>
    <w:rsid w:val="00E13021"/>
    <w:rsid w:val="00E25EC1"/>
    <w:rsid w:val="00E96734"/>
    <w:rsid w:val="00ED7D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nadpis">
    <w:name w:val="Subtitle"/>
    <w:basedOn w:val="Normln"/>
    <w:link w:val="PodnadpisChar"/>
    <w:uiPriority w:val="2"/>
    <w:qFormat/>
    <w:pPr>
      <w:framePr w:hSpace="180" w:wrap="around" w:vAnchor="text" w:hAnchor="margin" w:y="1167"/>
      <w:spacing w:after="0" w:line="276" w:lineRule="auto"/>
    </w:pPr>
    <w:rPr>
      <w:caps/>
      <w:color w:val="0E2841" w:themeColor="text2"/>
      <w:spacing w:val="20"/>
      <w:sz w:val="32"/>
      <w:lang w:eastAsia="en-US"/>
    </w:rPr>
  </w:style>
  <w:style w:type="character" w:customStyle="1" w:styleId="PodnadpisChar">
    <w:name w:val="Podnadpis Char"/>
    <w:basedOn w:val="Standardnpsmoodstavce"/>
    <w:link w:val="Podnadpis"/>
    <w:uiPriority w:val="2"/>
    <w:rPr>
      <w:caps/>
      <w:color w:val="0E2841" w:themeColor="text2"/>
      <w:spacing w:val="20"/>
      <w:sz w:val="32"/>
      <w:lang w:eastAsia="en-US"/>
    </w:rPr>
  </w:style>
  <w:style w:type="paragraph" w:customStyle="1" w:styleId="5558955BAF5B416A951F409773F2C268">
    <w:name w:val="5558955BAF5B416A951F409773F2C268"/>
  </w:style>
  <w:style w:type="paragraph" w:customStyle="1" w:styleId="C3C0D399021742C2A0A6B2703ACC4748">
    <w:name w:val="C3C0D399021742C2A0A6B2703ACC4748"/>
  </w:style>
  <w:style w:type="paragraph" w:customStyle="1" w:styleId="0A48C546AF794203804B339FE568F021">
    <w:name w:val="0A48C546AF794203804B339FE568F021"/>
    <w:rsid w:val="007B30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Ing. Hana Civišová, Ph.D.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0C3F5-DAD8-4516-B7EF-4D92C1BE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{AAA64315-F180-4E0A-B00E-6045A1360F33}tf16392850.dotx</Template>
  <TotalTime>3397</TotalTime>
  <Pages>32</Pages>
  <Words>7637</Words>
  <Characters>45064</Characters>
  <Application>Microsoft Office Word</Application>
  <DocSecurity>0</DocSecurity>
  <Lines>375</Lines>
  <Paragraphs>105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dc:creator>
  <cp:keywords/>
  <dc:description/>
  <cp:lastModifiedBy>Hana Civišová</cp:lastModifiedBy>
  <cp:revision>5</cp:revision>
  <cp:lastPrinted>2021-06-22T00:06:00Z</cp:lastPrinted>
  <dcterms:created xsi:type="dcterms:W3CDTF">2025-04-14T10:46:00Z</dcterms:created>
  <dcterms:modified xsi:type="dcterms:W3CDTF">2025-07-20T22:32:00Z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